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10A7" w:rsidRDefault="00D27B9E" w:rsidP="00453D20">
      <w:pPr>
        <w:spacing w:line="240" w:lineRule="auto"/>
        <w:jc w:val="center"/>
      </w:pPr>
      <w:bookmarkStart w:id="0" w:name="_GoBack"/>
      <w:bookmarkEnd w:id="0"/>
      <w:r>
        <w:rPr>
          <w:noProof/>
          <w:lang w:eastAsia="en-GB"/>
        </w:rPr>
        <w:drawing>
          <wp:inline distT="0" distB="0" distL="0" distR="0">
            <wp:extent cx="1112520" cy="1880870"/>
            <wp:effectExtent l="0" t="0" r="0" b="5080"/>
            <wp:docPr id="1" name="Picture 1" descr="\\wphfs1\data\users\matthew.wicks\Desktop\WPH logo sml 281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phfs1\data\users\matthew.wicks\Desktop\WPH logo sml 281 copy.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12520" cy="1880870"/>
                    </a:xfrm>
                    <a:prstGeom prst="rect">
                      <a:avLst/>
                    </a:prstGeom>
                    <a:noFill/>
                    <a:ln>
                      <a:noFill/>
                    </a:ln>
                  </pic:spPr>
                </pic:pic>
              </a:graphicData>
            </a:graphic>
          </wp:inline>
        </w:drawing>
      </w:r>
    </w:p>
    <w:p w:rsidR="00D27B9E" w:rsidRPr="00593747" w:rsidRDefault="00D27B9E" w:rsidP="00453D20">
      <w:pPr>
        <w:spacing w:line="240" w:lineRule="auto"/>
        <w:jc w:val="right"/>
      </w:pPr>
    </w:p>
    <w:p w:rsidR="00D27B9E" w:rsidRPr="00593747" w:rsidRDefault="00D27B9E" w:rsidP="00453D20">
      <w:pPr>
        <w:spacing w:line="240" w:lineRule="auto"/>
        <w:jc w:val="center"/>
        <w:rPr>
          <w:b/>
        </w:rPr>
      </w:pPr>
      <w:r w:rsidRPr="00593747">
        <w:rPr>
          <w:b/>
        </w:rPr>
        <w:t xml:space="preserve">Women’s Pioneer Housing Association Scrutiny Panel </w:t>
      </w:r>
    </w:p>
    <w:p w:rsidR="00D27B9E" w:rsidRPr="00593747" w:rsidRDefault="00D27B9E" w:rsidP="00453D20">
      <w:pPr>
        <w:spacing w:line="240" w:lineRule="auto"/>
        <w:jc w:val="center"/>
        <w:rPr>
          <w:b/>
        </w:rPr>
      </w:pPr>
    </w:p>
    <w:p w:rsidR="00D27B9E" w:rsidRPr="00593747" w:rsidRDefault="00D27B9E" w:rsidP="00453D20">
      <w:pPr>
        <w:spacing w:line="240" w:lineRule="auto"/>
        <w:jc w:val="center"/>
        <w:rPr>
          <w:b/>
        </w:rPr>
      </w:pPr>
      <w:r w:rsidRPr="00593747">
        <w:rPr>
          <w:b/>
        </w:rPr>
        <w:t>Terms of Reference</w:t>
      </w:r>
    </w:p>
    <w:p w:rsidR="00D27B9E" w:rsidRPr="00593747" w:rsidRDefault="00D27B9E" w:rsidP="00453D20">
      <w:pPr>
        <w:spacing w:line="240" w:lineRule="auto"/>
      </w:pPr>
    </w:p>
    <w:p w:rsidR="00340735" w:rsidRPr="009D6F21" w:rsidRDefault="009D6F21" w:rsidP="009D6F21">
      <w:pPr>
        <w:spacing w:line="240" w:lineRule="auto"/>
        <w:rPr>
          <w:b/>
        </w:rPr>
      </w:pPr>
      <w:r>
        <w:rPr>
          <w:b/>
        </w:rPr>
        <w:t xml:space="preserve">1.   </w:t>
      </w:r>
      <w:r w:rsidR="00340735" w:rsidRPr="009D6F21">
        <w:rPr>
          <w:b/>
        </w:rPr>
        <w:t>Introduction</w:t>
      </w:r>
    </w:p>
    <w:p w:rsidR="002B0BB5" w:rsidRPr="00593747" w:rsidRDefault="002B0BB5" w:rsidP="00453D20">
      <w:pPr>
        <w:spacing w:line="240" w:lineRule="auto"/>
        <w:jc w:val="both"/>
      </w:pPr>
      <w:r w:rsidRPr="00593747">
        <w:t>The Homes and Community Agency’s Regulatory Framework 2012 for social landlords states that;</w:t>
      </w:r>
    </w:p>
    <w:p w:rsidR="00340735" w:rsidRPr="00593747" w:rsidRDefault="002B0BB5" w:rsidP="00453D20">
      <w:pPr>
        <w:spacing w:line="240" w:lineRule="auto"/>
        <w:jc w:val="both"/>
        <w:rPr>
          <w:i/>
        </w:rPr>
      </w:pPr>
      <w:r w:rsidRPr="00593747">
        <w:rPr>
          <w:i/>
        </w:rPr>
        <w:t>Providers (housing associations) are expected to engage meaningfully with their tenants and offer them opportunities to shape the tailoring of services to reflect local priorities. Tenants should have the ability to scrutinise their provider’s performance, identify areas for improvement and influence future delivery. Providers will also need to continue to support tenants in developing their skills and capacity so that engagement and scrutiny are effective.</w:t>
      </w:r>
    </w:p>
    <w:p w:rsidR="002B0BB5" w:rsidRPr="00593747" w:rsidRDefault="002B0BB5" w:rsidP="00453D20">
      <w:pPr>
        <w:spacing w:line="240" w:lineRule="auto"/>
        <w:jc w:val="both"/>
        <w:rPr>
          <w:i/>
        </w:rPr>
      </w:pPr>
    </w:p>
    <w:p w:rsidR="002B0BB5" w:rsidRPr="00593747" w:rsidRDefault="002B0BB5" w:rsidP="00453D20">
      <w:pPr>
        <w:spacing w:line="240" w:lineRule="auto"/>
        <w:jc w:val="both"/>
      </w:pPr>
      <w:r w:rsidRPr="00593747">
        <w:t>Women’s Pioneer Housing</w:t>
      </w:r>
      <w:r w:rsidR="00C954F0" w:rsidRPr="00593747">
        <w:t xml:space="preserve"> (WPH) </w:t>
      </w:r>
      <w:r w:rsidRPr="00593747">
        <w:t xml:space="preserve">is committed to working with </w:t>
      </w:r>
      <w:r w:rsidR="000A752D">
        <w:t>residents</w:t>
      </w:r>
      <w:r w:rsidRPr="00593747">
        <w:t xml:space="preserve"> to increase accountability and scrutiny to achieve a continuous improvement in services provided.</w:t>
      </w:r>
    </w:p>
    <w:p w:rsidR="00340735" w:rsidRPr="00593747" w:rsidRDefault="00340735" w:rsidP="00453D20">
      <w:pPr>
        <w:spacing w:line="240" w:lineRule="auto"/>
        <w:jc w:val="both"/>
        <w:rPr>
          <w:b/>
        </w:rPr>
      </w:pPr>
    </w:p>
    <w:p w:rsidR="00D27B9E" w:rsidRPr="009D6F21" w:rsidRDefault="009D6F21" w:rsidP="009D6F21">
      <w:pPr>
        <w:spacing w:line="240" w:lineRule="auto"/>
        <w:jc w:val="both"/>
        <w:rPr>
          <w:b/>
        </w:rPr>
      </w:pPr>
      <w:r>
        <w:rPr>
          <w:b/>
        </w:rPr>
        <w:t xml:space="preserve">2.   </w:t>
      </w:r>
      <w:r w:rsidR="00F80852" w:rsidRPr="009D6F21">
        <w:rPr>
          <w:b/>
        </w:rPr>
        <w:t>Aims</w:t>
      </w:r>
    </w:p>
    <w:p w:rsidR="00493917" w:rsidRPr="00593747" w:rsidRDefault="00CB213A" w:rsidP="00453D20">
      <w:pPr>
        <w:spacing w:line="240" w:lineRule="auto"/>
        <w:jc w:val="both"/>
      </w:pPr>
      <w:r w:rsidRPr="00593747">
        <w:t xml:space="preserve">2.1 </w:t>
      </w:r>
      <w:r w:rsidR="00493917" w:rsidRPr="00593747">
        <w:t xml:space="preserve">The Panel will take a lead role in scrutinising </w:t>
      </w:r>
      <w:r w:rsidR="008F5D1F" w:rsidRPr="00593747">
        <w:t xml:space="preserve">services and assessing performance </w:t>
      </w:r>
      <w:r w:rsidR="0033543D" w:rsidRPr="00593747">
        <w:t xml:space="preserve">(including KPIs) </w:t>
      </w:r>
      <w:r w:rsidR="008F5D1F" w:rsidRPr="00593747">
        <w:t>of WPH in key areas including;</w:t>
      </w:r>
    </w:p>
    <w:p w:rsidR="00C954F0" w:rsidRPr="00593747" w:rsidRDefault="00C954F0" w:rsidP="00453D20">
      <w:pPr>
        <w:spacing w:line="240" w:lineRule="auto"/>
        <w:jc w:val="both"/>
      </w:pPr>
    </w:p>
    <w:p w:rsidR="008F5D1F" w:rsidRPr="00593747" w:rsidRDefault="008F5D1F" w:rsidP="00453D20">
      <w:pPr>
        <w:pStyle w:val="ListParagraph"/>
        <w:numPr>
          <w:ilvl w:val="0"/>
          <w:numId w:val="1"/>
        </w:numPr>
        <w:spacing w:line="240" w:lineRule="auto"/>
        <w:jc w:val="both"/>
      </w:pPr>
      <w:r w:rsidRPr="00593747">
        <w:t>Customer services</w:t>
      </w:r>
      <w:r w:rsidR="00201B2D" w:rsidRPr="00593747">
        <w:t xml:space="preserve"> including complaints</w:t>
      </w:r>
    </w:p>
    <w:p w:rsidR="008F5D1F" w:rsidRPr="00593747" w:rsidRDefault="00201B2D" w:rsidP="00453D20">
      <w:pPr>
        <w:pStyle w:val="ListParagraph"/>
        <w:numPr>
          <w:ilvl w:val="0"/>
          <w:numId w:val="1"/>
        </w:numPr>
        <w:spacing w:line="240" w:lineRule="auto"/>
        <w:jc w:val="both"/>
      </w:pPr>
      <w:r w:rsidRPr="00593747">
        <w:t>Resident involvement</w:t>
      </w:r>
    </w:p>
    <w:p w:rsidR="00C954F0" w:rsidRPr="00593747" w:rsidRDefault="00C954F0" w:rsidP="00453D20">
      <w:pPr>
        <w:pStyle w:val="ListParagraph"/>
        <w:numPr>
          <w:ilvl w:val="0"/>
          <w:numId w:val="1"/>
        </w:numPr>
        <w:spacing w:line="240" w:lineRule="auto"/>
        <w:jc w:val="both"/>
      </w:pPr>
      <w:r w:rsidRPr="00593747">
        <w:t>Value-for-money</w:t>
      </w:r>
    </w:p>
    <w:p w:rsidR="008F5D1F" w:rsidRPr="00593747" w:rsidRDefault="008F5D1F" w:rsidP="00453D20">
      <w:pPr>
        <w:pStyle w:val="ListParagraph"/>
        <w:numPr>
          <w:ilvl w:val="0"/>
          <w:numId w:val="1"/>
        </w:numPr>
        <w:spacing w:line="240" w:lineRule="auto"/>
        <w:jc w:val="both"/>
      </w:pPr>
      <w:r w:rsidRPr="00593747">
        <w:t>Repairs and maintenance</w:t>
      </w:r>
    </w:p>
    <w:p w:rsidR="008F5D1F" w:rsidRPr="00593747" w:rsidRDefault="008F5D1F" w:rsidP="00453D20">
      <w:pPr>
        <w:pStyle w:val="ListParagraph"/>
        <w:numPr>
          <w:ilvl w:val="0"/>
          <w:numId w:val="1"/>
        </w:numPr>
        <w:spacing w:line="240" w:lineRule="auto"/>
        <w:jc w:val="both"/>
      </w:pPr>
      <w:r w:rsidRPr="00593747">
        <w:t>Tenancy management</w:t>
      </w:r>
    </w:p>
    <w:p w:rsidR="008F5D1F" w:rsidRPr="00593747" w:rsidRDefault="008F5D1F" w:rsidP="00453D20">
      <w:pPr>
        <w:pStyle w:val="ListParagraph"/>
        <w:numPr>
          <w:ilvl w:val="0"/>
          <w:numId w:val="1"/>
        </w:numPr>
        <w:spacing w:line="240" w:lineRule="auto"/>
        <w:jc w:val="both"/>
      </w:pPr>
      <w:r w:rsidRPr="00593747">
        <w:t>Estate services</w:t>
      </w:r>
    </w:p>
    <w:p w:rsidR="008F5D1F" w:rsidRPr="00593747" w:rsidRDefault="008F5D1F" w:rsidP="00453D20">
      <w:pPr>
        <w:pStyle w:val="ListParagraph"/>
        <w:numPr>
          <w:ilvl w:val="0"/>
          <w:numId w:val="1"/>
        </w:numPr>
        <w:spacing w:line="240" w:lineRule="auto"/>
        <w:jc w:val="both"/>
      </w:pPr>
      <w:r w:rsidRPr="00593747">
        <w:t>Service charges</w:t>
      </w:r>
    </w:p>
    <w:p w:rsidR="008F5D1F" w:rsidRPr="00593747" w:rsidRDefault="008F5D1F" w:rsidP="00453D20">
      <w:pPr>
        <w:pStyle w:val="ListParagraph"/>
        <w:numPr>
          <w:ilvl w:val="0"/>
          <w:numId w:val="1"/>
        </w:numPr>
        <w:spacing w:line="240" w:lineRule="auto"/>
        <w:jc w:val="both"/>
      </w:pPr>
      <w:r w:rsidRPr="00593747">
        <w:t>Income management</w:t>
      </w:r>
    </w:p>
    <w:p w:rsidR="00055704" w:rsidRPr="00593747" w:rsidRDefault="00055704" w:rsidP="00453D20">
      <w:pPr>
        <w:spacing w:line="240" w:lineRule="auto"/>
        <w:jc w:val="both"/>
      </w:pPr>
    </w:p>
    <w:p w:rsidR="00C954F0" w:rsidRDefault="00CB213A" w:rsidP="00453D20">
      <w:pPr>
        <w:spacing w:line="240" w:lineRule="auto"/>
        <w:jc w:val="both"/>
      </w:pPr>
      <w:r w:rsidRPr="00593747">
        <w:t xml:space="preserve">2.2 </w:t>
      </w:r>
      <w:r w:rsidR="00055704" w:rsidRPr="00593747">
        <w:t>The Panel can request that specific WPH officers attend scheduled meetings to discuss performance in their service areas. WPH will ensure that where possible, these requests are met.</w:t>
      </w:r>
    </w:p>
    <w:p w:rsidR="00453D20" w:rsidRDefault="00453D20">
      <w:r>
        <w:br w:type="page"/>
      </w:r>
    </w:p>
    <w:p w:rsidR="00453D20" w:rsidRPr="00593747" w:rsidRDefault="00453D20" w:rsidP="00453D20">
      <w:pPr>
        <w:spacing w:line="240" w:lineRule="auto"/>
        <w:jc w:val="both"/>
      </w:pPr>
    </w:p>
    <w:p w:rsidR="00646614" w:rsidRPr="009D6F21" w:rsidRDefault="009D6F21" w:rsidP="009D6F21">
      <w:pPr>
        <w:spacing w:line="240" w:lineRule="auto"/>
        <w:jc w:val="both"/>
        <w:rPr>
          <w:b/>
        </w:rPr>
      </w:pPr>
      <w:r>
        <w:rPr>
          <w:b/>
        </w:rPr>
        <w:t xml:space="preserve">3.   </w:t>
      </w:r>
      <w:r w:rsidR="00646614" w:rsidRPr="009D6F21">
        <w:rPr>
          <w:b/>
        </w:rPr>
        <w:t>Membership</w:t>
      </w:r>
    </w:p>
    <w:p w:rsidR="00360502" w:rsidRPr="00F7207C" w:rsidRDefault="001F2466" w:rsidP="00453D20">
      <w:pPr>
        <w:spacing w:line="240" w:lineRule="auto"/>
      </w:pPr>
      <w:r w:rsidRPr="00F7207C">
        <w:t xml:space="preserve">3.1 </w:t>
      </w:r>
      <w:r w:rsidR="00360502" w:rsidRPr="00F7207C">
        <w:t xml:space="preserve">The membership shall include </w:t>
      </w:r>
      <w:r w:rsidR="00274F88" w:rsidRPr="00F7207C">
        <w:t>tenant</w:t>
      </w:r>
      <w:r w:rsidR="00360502" w:rsidRPr="00F7207C">
        <w:t>s who use and pay for Women’s Pioneer Housing services subject</w:t>
      </w:r>
      <w:r w:rsidR="00274F88" w:rsidRPr="00F7207C">
        <w:t xml:space="preserve"> to exclusions where the tenan</w:t>
      </w:r>
      <w:r w:rsidR="00360502" w:rsidRPr="00F7207C">
        <w:t xml:space="preserve">t is: </w:t>
      </w:r>
    </w:p>
    <w:p w:rsidR="00360502" w:rsidRPr="00F7207C" w:rsidRDefault="00360502" w:rsidP="00453D20">
      <w:pPr>
        <w:numPr>
          <w:ilvl w:val="0"/>
          <w:numId w:val="4"/>
        </w:numPr>
        <w:spacing w:line="240" w:lineRule="auto"/>
        <w:contextualSpacing/>
      </w:pPr>
      <w:r w:rsidRPr="00F7207C">
        <w:t>An employee of Women’s Pioneer Housing Association</w:t>
      </w:r>
    </w:p>
    <w:p w:rsidR="00360502" w:rsidRPr="00F7207C" w:rsidRDefault="00360502" w:rsidP="00453D20">
      <w:pPr>
        <w:numPr>
          <w:ilvl w:val="0"/>
          <w:numId w:val="4"/>
        </w:numPr>
        <w:spacing w:line="240" w:lineRule="auto"/>
        <w:contextualSpacing/>
      </w:pPr>
      <w:r w:rsidRPr="00F7207C">
        <w:t>An employee of any contractor providing services to Women’s Pioneer Housing Association</w:t>
      </w:r>
    </w:p>
    <w:p w:rsidR="00360502" w:rsidRPr="00F7207C" w:rsidRDefault="00360502" w:rsidP="00453D20">
      <w:pPr>
        <w:numPr>
          <w:ilvl w:val="0"/>
          <w:numId w:val="4"/>
        </w:numPr>
        <w:spacing w:line="240" w:lineRule="auto"/>
        <w:contextualSpacing/>
      </w:pPr>
      <w:r w:rsidRPr="00F7207C">
        <w:t>A current member of the Women’s Pioneer Housing Association Board of Management</w:t>
      </w:r>
    </w:p>
    <w:p w:rsidR="00360502" w:rsidRPr="00F7207C" w:rsidRDefault="00360502" w:rsidP="00453D20">
      <w:pPr>
        <w:numPr>
          <w:ilvl w:val="0"/>
          <w:numId w:val="4"/>
        </w:numPr>
        <w:spacing w:line="240" w:lineRule="auto"/>
        <w:contextualSpacing/>
      </w:pPr>
      <w:r w:rsidRPr="00F7207C">
        <w:t>A locally elected council representative</w:t>
      </w:r>
    </w:p>
    <w:p w:rsidR="00360502" w:rsidRPr="00F7207C" w:rsidRDefault="00360502" w:rsidP="00453D20">
      <w:pPr>
        <w:numPr>
          <w:ilvl w:val="0"/>
          <w:numId w:val="4"/>
        </w:numPr>
        <w:spacing w:line="240" w:lineRule="auto"/>
        <w:contextualSpacing/>
      </w:pPr>
      <w:r w:rsidRPr="00F7207C">
        <w:t>A representative of any Women’s Pioneer Housing Association Strategic Partner organisation</w:t>
      </w:r>
    </w:p>
    <w:p w:rsidR="00360502" w:rsidRPr="00F7207C" w:rsidRDefault="00360502" w:rsidP="00453D20">
      <w:pPr>
        <w:numPr>
          <w:ilvl w:val="0"/>
          <w:numId w:val="4"/>
        </w:numPr>
        <w:spacing w:line="240" w:lineRule="auto"/>
        <w:contextualSpacing/>
      </w:pPr>
      <w:r w:rsidRPr="00F7207C">
        <w:t>A life partner, close relative or shares a household with any employee, Board Member or contractor of Women’s Pioneer Housing Association</w:t>
      </w:r>
    </w:p>
    <w:p w:rsidR="00360502" w:rsidRPr="00F7207C" w:rsidRDefault="00360502" w:rsidP="00453D20">
      <w:pPr>
        <w:numPr>
          <w:ilvl w:val="0"/>
          <w:numId w:val="4"/>
        </w:numPr>
        <w:spacing w:line="240" w:lineRule="auto"/>
        <w:contextualSpacing/>
      </w:pPr>
      <w:r w:rsidRPr="00F7207C">
        <w:t>Subject to current legal enforcement action brought by Women’s Pioneer Housing Association</w:t>
      </w:r>
    </w:p>
    <w:p w:rsidR="00360502" w:rsidRPr="00593747" w:rsidRDefault="00360502" w:rsidP="00453D20">
      <w:pPr>
        <w:spacing w:line="240" w:lineRule="auto"/>
        <w:jc w:val="both"/>
        <w:rPr>
          <w:b/>
        </w:rPr>
      </w:pPr>
    </w:p>
    <w:p w:rsidR="00A92A24" w:rsidRPr="00593747" w:rsidRDefault="001F2466" w:rsidP="00453D20">
      <w:pPr>
        <w:spacing w:line="240" w:lineRule="auto"/>
        <w:jc w:val="both"/>
      </w:pPr>
      <w:r w:rsidRPr="00942CD5">
        <w:t xml:space="preserve">3.2 </w:t>
      </w:r>
      <w:r w:rsidR="00977DD1" w:rsidRPr="00942CD5">
        <w:t xml:space="preserve">The Panel will have a maximum of </w:t>
      </w:r>
      <w:r w:rsidR="002F2455" w:rsidRPr="00942CD5">
        <w:t>1</w:t>
      </w:r>
      <w:r w:rsidR="00655C58" w:rsidRPr="00942CD5">
        <w:t>2</w:t>
      </w:r>
      <w:r w:rsidR="003004F9" w:rsidRPr="00942CD5">
        <w:t xml:space="preserve"> </w:t>
      </w:r>
      <w:r w:rsidR="00977DD1" w:rsidRPr="00942CD5">
        <w:t xml:space="preserve">members. </w:t>
      </w:r>
      <w:r w:rsidR="00EC16B3" w:rsidRPr="00942CD5">
        <w:t xml:space="preserve">Two places on the </w:t>
      </w:r>
      <w:r w:rsidR="000A752D" w:rsidRPr="00942CD5">
        <w:t>Resident</w:t>
      </w:r>
      <w:r w:rsidR="00EC16B3" w:rsidRPr="00942CD5">
        <w:t xml:space="preserve"> Scrutiny Panel will be reserved for leaseholders.</w:t>
      </w:r>
      <w:r w:rsidR="006C174E" w:rsidRPr="00942CD5">
        <w:t xml:space="preserve"> </w:t>
      </w:r>
      <w:r w:rsidR="00977DD1" w:rsidRPr="00593747">
        <w:t xml:space="preserve">In exceptional circumstances, a small addition will be agreed. </w:t>
      </w:r>
      <w:r w:rsidR="00BC4907" w:rsidRPr="00593747">
        <w:t>WPH will maintain a list of interested tenants who will be contacted once a vacancy arises.</w:t>
      </w:r>
    </w:p>
    <w:p w:rsidR="00360502" w:rsidRPr="00593747" w:rsidRDefault="00360502" w:rsidP="00453D20">
      <w:pPr>
        <w:spacing w:line="240" w:lineRule="auto"/>
        <w:jc w:val="both"/>
      </w:pPr>
    </w:p>
    <w:p w:rsidR="00A92A24" w:rsidRPr="00593747" w:rsidRDefault="001F2466" w:rsidP="00453D20">
      <w:pPr>
        <w:spacing w:line="240" w:lineRule="auto"/>
        <w:jc w:val="both"/>
      </w:pPr>
      <w:r w:rsidRPr="00593747">
        <w:t xml:space="preserve">3.3 </w:t>
      </w:r>
      <w:r w:rsidR="00A92A24" w:rsidRPr="00593747">
        <w:t>Members will complete an application form and may be interviewed by the Chair and an officer of WPH.</w:t>
      </w:r>
    </w:p>
    <w:p w:rsidR="002452A7" w:rsidRPr="00593747" w:rsidRDefault="002452A7" w:rsidP="00453D20">
      <w:pPr>
        <w:spacing w:line="240" w:lineRule="auto"/>
        <w:jc w:val="both"/>
      </w:pPr>
    </w:p>
    <w:p w:rsidR="002452A7" w:rsidRPr="00593747" w:rsidRDefault="001F2466" w:rsidP="00453D20">
      <w:pPr>
        <w:spacing w:line="240" w:lineRule="auto"/>
        <w:jc w:val="both"/>
      </w:pPr>
      <w:r w:rsidRPr="00593747">
        <w:t xml:space="preserve">3.4 </w:t>
      </w:r>
      <w:r w:rsidR="002452A7" w:rsidRPr="00593747">
        <w:t>Panel members will serve a term of up to three years after which they must step down. They can re-apply for membership after a break of 12 months.</w:t>
      </w:r>
    </w:p>
    <w:p w:rsidR="002452A7" w:rsidRPr="00593747" w:rsidRDefault="002452A7" w:rsidP="00453D20">
      <w:pPr>
        <w:spacing w:line="240" w:lineRule="auto"/>
        <w:jc w:val="both"/>
      </w:pPr>
    </w:p>
    <w:p w:rsidR="002452A7" w:rsidRPr="00593747" w:rsidRDefault="001F2466" w:rsidP="00453D20">
      <w:pPr>
        <w:spacing w:line="240" w:lineRule="auto"/>
        <w:jc w:val="both"/>
      </w:pPr>
      <w:r w:rsidRPr="00593747">
        <w:t xml:space="preserve">3.5 </w:t>
      </w:r>
      <w:r w:rsidR="002452A7" w:rsidRPr="00593747">
        <w:t xml:space="preserve">Panel members must understand and comply with the terms of the Code of Conduct. </w:t>
      </w:r>
    </w:p>
    <w:p w:rsidR="006C1259" w:rsidRPr="00593747" w:rsidRDefault="006C1259" w:rsidP="00453D20">
      <w:pPr>
        <w:spacing w:line="240" w:lineRule="auto"/>
        <w:jc w:val="both"/>
      </w:pPr>
    </w:p>
    <w:p w:rsidR="006C1259" w:rsidRPr="00593747" w:rsidRDefault="001F2466" w:rsidP="00453D20">
      <w:pPr>
        <w:spacing w:line="240" w:lineRule="auto"/>
        <w:jc w:val="both"/>
      </w:pPr>
      <w:r w:rsidRPr="00593747">
        <w:t xml:space="preserve">3.6 </w:t>
      </w:r>
      <w:r w:rsidR="006C1259" w:rsidRPr="00593747">
        <w:t xml:space="preserve">The quorum of the meetings will be </w:t>
      </w:r>
      <w:r w:rsidR="00655C58" w:rsidRPr="00593747">
        <w:t>4</w:t>
      </w:r>
      <w:r w:rsidR="006C1259" w:rsidRPr="00593747">
        <w:t xml:space="preserve"> members.   </w:t>
      </w:r>
    </w:p>
    <w:p w:rsidR="00A242F3" w:rsidRPr="00593747" w:rsidRDefault="00A242F3" w:rsidP="00453D20">
      <w:pPr>
        <w:spacing w:line="240" w:lineRule="auto"/>
        <w:jc w:val="both"/>
      </w:pPr>
    </w:p>
    <w:p w:rsidR="00A242F3" w:rsidRPr="00593747" w:rsidRDefault="001F2466" w:rsidP="00453D20">
      <w:pPr>
        <w:spacing w:line="240" w:lineRule="auto"/>
        <w:jc w:val="both"/>
      </w:pPr>
      <w:r w:rsidRPr="00593747">
        <w:t xml:space="preserve">3.7 </w:t>
      </w:r>
      <w:r w:rsidR="00A242F3" w:rsidRPr="00593747">
        <w:t>Unless there are exceptional circumstances, a Panel member who misses three consecutive meetings will no longer be a member</w:t>
      </w:r>
      <w:r w:rsidR="002F758A" w:rsidRPr="00593747">
        <w:t xml:space="preserve"> of the Panel</w:t>
      </w:r>
      <w:r w:rsidR="00A242F3" w:rsidRPr="00593747">
        <w:t>.</w:t>
      </w:r>
      <w:r w:rsidR="00655C58" w:rsidRPr="00593747">
        <w:t xml:space="preserve"> The Chair will write to the Panel member confirming the termination of their membership.</w:t>
      </w:r>
    </w:p>
    <w:p w:rsidR="00646614" w:rsidRPr="00593747" w:rsidRDefault="00646614" w:rsidP="00453D20">
      <w:pPr>
        <w:spacing w:line="240" w:lineRule="auto"/>
        <w:jc w:val="both"/>
        <w:rPr>
          <w:b/>
        </w:rPr>
      </w:pPr>
    </w:p>
    <w:p w:rsidR="00646614" w:rsidRPr="009D6F21" w:rsidRDefault="009D6F21" w:rsidP="009D6F21">
      <w:pPr>
        <w:spacing w:line="240" w:lineRule="auto"/>
        <w:jc w:val="both"/>
        <w:rPr>
          <w:b/>
        </w:rPr>
      </w:pPr>
      <w:r>
        <w:rPr>
          <w:b/>
        </w:rPr>
        <w:t xml:space="preserve">4.  </w:t>
      </w:r>
      <w:r w:rsidR="00646614" w:rsidRPr="009D6F21">
        <w:rPr>
          <w:b/>
        </w:rPr>
        <w:t>Chair</w:t>
      </w:r>
    </w:p>
    <w:p w:rsidR="00646614" w:rsidRPr="00593747" w:rsidRDefault="001F2466" w:rsidP="00453D20">
      <w:pPr>
        <w:spacing w:line="240" w:lineRule="auto"/>
        <w:jc w:val="both"/>
      </w:pPr>
      <w:r w:rsidRPr="00593747">
        <w:t xml:space="preserve">4.1 </w:t>
      </w:r>
      <w:r w:rsidR="00303BAB" w:rsidRPr="00593747">
        <w:t>WPH will employ an i</w:t>
      </w:r>
      <w:r w:rsidR="00646614" w:rsidRPr="00593747">
        <w:t xml:space="preserve">ndependent Chair </w:t>
      </w:r>
      <w:r w:rsidR="00655C58" w:rsidRPr="00593747">
        <w:t xml:space="preserve">until the Panel is able to provide a tenant Chair. </w:t>
      </w:r>
      <w:r w:rsidR="00303BAB" w:rsidRPr="00593747">
        <w:t>The appointment will be by election by all Panel members eligible to vote.</w:t>
      </w:r>
      <w:r w:rsidR="00646614" w:rsidRPr="00593747">
        <w:t xml:space="preserve"> </w:t>
      </w:r>
    </w:p>
    <w:p w:rsidR="00F55B82" w:rsidRPr="00593747" w:rsidRDefault="00F55B82" w:rsidP="00453D20">
      <w:pPr>
        <w:spacing w:line="240" w:lineRule="auto"/>
        <w:jc w:val="both"/>
      </w:pPr>
    </w:p>
    <w:p w:rsidR="00F55B82" w:rsidRPr="00593747" w:rsidRDefault="001F2466" w:rsidP="00453D20">
      <w:pPr>
        <w:spacing w:line="240" w:lineRule="auto"/>
        <w:jc w:val="both"/>
      </w:pPr>
      <w:r w:rsidRPr="00593747">
        <w:t xml:space="preserve">4.2 </w:t>
      </w:r>
      <w:r w:rsidR="00F55B82" w:rsidRPr="00593747">
        <w:t xml:space="preserve">The </w:t>
      </w:r>
      <w:r w:rsidR="00B80BA4" w:rsidRPr="00593747">
        <w:t xml:space="preserve">Chair and WPH </w:t>
      </w:r>
      <w:r w:rsidR="00F55B82" w:rsidRPr="00593747">
        <w:t xml:space="preserve">will agree with WPH a schedule of meetings for 12 months at the start of the year and the agenda for each meeting two weeks before the scheduled date.  </w:t>
      </w:r>
    </w:p>
    <w:p w:rsidR="006C1259" w:rsidRPr="00593747" w:rsidRDefault="006C1259" w:rsidP="00453D20">
      <w:pPr>
        <w:spacing w:line="240" w:lineRule="auto"/>
        <w:jc w:val="both"/>
      </w:pPr>
    </w:p>
    <w:p w:rsidR="006C1259" w:rsidRDefault="001F2466" w:rsidP="00453D20">
      <w:pPr>
        <w:spacing w:line="240" w:lineRule="auto"/>
        <w:jc w:val="both"/>
      </w:pPr>
      <w:r w:rsidRPr="00593747">
        <w:t xml:space="preserve">4.3 </w:t>
      </w:r>
      <w:r w:rsidR="006C1259" w:rsidRPr="00593747">
        <w:t xml:space="preserve">The Chair will be appointed for 12 months before standing down and returning to a Panel member if they </w:t>
      </w:r>
      <w:r w:rsidR="00BC4907" w:rsidRPr="00593747">
        <w:t xml:space="preserve">wish and </w:t>
      </w:r>
      <w:r w:rsidR="006C1259" w:rsidRPr="00593747">
        <w:t xml:space="preserve">are within the three year time limit. </w:t>
      </w:r>
    </w:p>
    <w:p w:rsidR="009D6F21" w:rsidRDefault="009D6F21" w:rsidP="009D6F21"/>
    <w:p w:rsidR="00646614" w:rsidRPr="009D6F21" w:rsidRDefault="009D6F21" w:rsidP="009D6F21">
      <w:r>
        <w:rPr>
          <w:b/>
        </w:rPr>
        <w:t xml:space="preserve">5.   </w:t>
      </w:r>
      <w:r w:rsidR="00646614" w:rsidRPr="009D6F21">
        <w:rPr>
          <w:b/>
        </w:rPr>
        <w:t>Communication and publicity</w:t>
      </w:r>
    </w:p>
    <w:p w:rsidR="00C954F0" w:rsidRPr="00F7207C" w:rsidRDefault="001F2466" w:rsidP="00453D20">
      <w:pPr>
        <w:spacing w:line="240" w:lineRule="auto"/>
        <w:jc w:val="both"/>
      </w:pPr>
      <w:r w:rsidRPr="00F7207C">
        <w:lastRenderedPageBreak/>
        <w:t xml:space="preserve">5.1 </w:t>
      </w:r>
      <w:r w:rsidR="00055704" w:rsidRPr="00F7207C">
        <w:t xml:space="preserve">The Chair and up to two other Panel members </w:t>
      </w:r>
      <w:r w:rsidR="00B80BA4" w:rsidRPr="00F7207C">
        <w:t>may</w:t>
      </w:r>
      <w:r w:rsidR="00055704" w:rsidRPr="00F7207C">
        <w:t xml:space="preserve"> meet representatives of WPH</w:t>
      </w:r>
      <w:r w:rsidR="00646614" w:rsidRPr="00F7207C">
        <w:t xml:space="preserve"> Board</w:t>
      </w:r>
      <w:r w:rsidR="00055704" w:rsidRPr="00F7207C">
        <w:t xml:space="preserve"> to provide reports on the work of the Panel, including any service reviews and to receive feedback from Board. </w:t>
      </w:r>
    </w:p>
    <w:p w:rsidR="00BC4907" w:rsidRPr="00F7207C" w:rsidRDefault="00BC4907" w:rsidP="00453D20">
      <w:pPr>
        <w:spacing w:line="240" w:lineRule="auto"/>
        <w:jc w:val="both"/>
      </w:pPr>
    </w:p>
    <w:p w:rsidR="00BC4907" w:rsidRPr="00F7207C" w:rsidRDefault="001F2466" w:rsidP="00453D20">
      <w:pPr>
        <w:spacing w:line="240" w:lineRule="auto"/>
        <w:jc w:val="both"/>
      </w:pPr>
      <w:r w:rsidRPr="00F7207C">
        <w:t xml:space="preserve">5.2 </w:t>
      </w:r>
      <w:r w:rsidR="00BC4907" w:rsidRPr="00F7207C">
        <w:t>Service reviews carried out by the Scrutiny Panel will be presented to</w:t>
      </w:r>
      <w:r w:rsidR="00274F88" w:rsidRPr="00F7207C">
        <w:t xml:space="preserve"> WPH Board. T</w:t>
      </w:r>
      <w:r w:rsidR="00BC4907" w:rsidRPr="00F7207C">
        <w:t>he</w:t>
      </w:r>
      <w:r w:rsidR="00274F88" w:rsidRPr="00F7207C">
        <w:t xml:space="preserve"> Chair of the Scrutiny Panel will</w:t>
      </w:r>
      <w:r w:rsidR="00BC4907" w:rsidRPr="00F7207C">
        <w:t xml:space="preserve"> attend the WPH Board to discuss the work of the Panel.  </w:t>
      </w:r>
    </w:p>
    <w:p w:rsidR="00646614" w:rsidRPr="00593747" w:rsidRDefault="00646614" w:rsidP="00453D20">
      <w:pPr>
        <w:spacing w:line="240" w:lineRule="auto"/>
        <w:jc w:val="both"/>
      </w:pPr>
    </w:p>
    <w:p w:rsidR="00646614" w:rsidRPr="00593747" w:rsidRDefault="001F2466" w:rsidP="00453D20">
      <w:pPr>
        <w:spacing w:line="240" w:lineRule="auto"/>
        <w:jc w:val="both"/>
      </w:pPr>
      <w:r w:rsidRPr="00593747">
        <w:t xml:space="preserve">5.3 </w:t>
      </w:r>
      <w:r w:rsidR="00EC2DEE" w:rsidRPr="00593747">
        <w:t>Members may</w:t>
      </w:r>
      <w:r w:rsidR="008F7EE7" w:rsidRPr="00593747">
        <w:t xml:space="preserve"> </w:t>
      </w:r>
      <w:r w:rsidR="00EC2DEE" w:rsidRPr="00593747">
        <w:t>write occasional articles for WPH newsletter (</w:t>
      </w:r>
      <w:r w:rsidR="00646614" w:rsidRPr="00593747">
        <w:t>Pioneer Press</w:t>
      </w:r>
      <w:r w:rsidR="00EC2DEE" w:rsidRPr="00593747">
        <w:t>) on the work undertaken by the Panel to publicise its activities and to encourage new members.</w:t>
      </w:r>
    </w:p>
    <w:p w:rsidR="00274F88" w:rsidRPr="00593747" w:rsidRDefault="00274F88" w:rsidP="00453D20">
      <w:pPr>
        <w:spacing w:line="240" w:lineRule="auto"/>
        <w:jc w:val="both"/>
      </w:pPr>
    </w:p>
    <w:p w:rsidR="00646614" w:rsidRPr="009D6F21" w:rsidRDefault="009D6F21" w:rsidP="009D6F21">
      <w:pPr>
        <w:spacing w:line="240" w:lineRule="auto"/>
        <w:jc w:val="both"/>
        <w:rPr>
          <w:b/>
        </w:rPr>
      </w:pPr>
      <w:r>
        <w:rPr>
          <w:b/>
        </w:rPr>
        <w:t xml:space="preserve">6.  </w:t>
      </w:r>
      <w:r w:rsidR="000A752D" w:rsidRPr="009D6F21">
        <w:rPr>
          <w:b/>
        </w:rPr>
        <w:t>Resident</w:t>
      </w:r>
      <w:r w:rsidR="00274F88" w:rsidRPr="009D6F21">
        <w:rPr>
          <w:b/>
        </w:rPr>
        <w:t>-led Scrutiny</w:t>
      </w:r>
    </w:p>
    <w:p w:rsidR="00646614" w:rsidRPr="00F7207C" w:rsidRDefault="001F2466" w:rsidP="00453D20">
      <w:pPr>
        <w:spacing w:line="240" w:lineRule="auto"/>
        <w:jc w:val="both"/>
      </w:pPr>
      <w:r w:rsidRPr="00F7207C">
        <w:t xml:space="preserve">6.1 </w:t>
      </w:r>
      <w:r w:rsidR="000A752D">
        <w:t>Resident</w:t>
      </w:r>
      <w:r w:rsidR="00274F88" w:rsidRPr="00F7207C">
        <w:t xml:space="preserve">-led scrutiny is a formal function delegated by the WPH Board of Management to appointed </w:t>
      </w:r>
      <w:r w:rsidR="000A752D">
        <w:t>residents</w:t>
      </w:r>
      <w:r w:rsidR="00274F88" w:rsidRPr="00F7207C">
        <w:t xml:space="preserve"> who form the group membership.</w:t>
      </w:r>
    </w:p>
    <w:p w:rsidR="00274F88" w:rsidRPr="00F7207C" w:rsidRDefault="00274F88" w:rsidP="00453D20">
      <w:pPr>
        <w:spacing w:line="240" w:lineRule="auto"/>
        <w:jc w:val="both"/>
      </w:pPr>
    </w:p>
    <w:p w:rsidR="00274F88" w:rsidRPr="00F7207C" w:rsidRDefault="001F2466" w:rsidP="00453D20">
      <w:pPr>
        <w:spacing w:line="240" w:lineRule="auto"/>
        <w:jc w:val="both"/>
      </w:pPr>
      <w:r w:rsidRPr="00F7207C">
        <w:t xml:space="preserve">6.2 </w:t>
      </w:r>
      <w:r w:rsidR="00274F88" w:rsidRPr="00F7207C">
        <w:t>Members are appointed to conduct scrutiny reviews of WPH’s business activities from a tenant and community perspective and to identify recommendations for improvement based on evidence-based findings.</w:t>
      </w:r>
    </w:p>
    <w:p w:rsidR="00274F88" w:rsidRPr="00F7207C" w:rsidRDefault="00F7207C" w:rsidP="00453D20">
      <w:pPr>
        <w:tabs>
          <w:tab w:val="left" w:pos="5190"/>
        </w:tabs>
        <w:spacing w:line="240" w:lineRule="auto"/>
        <w:jc w:val="both"/>
      </w:pPr>
      <w:r>
        <w:tab/>
      </w:r>
    </w:p>
    <w:p w:rsidR="00274F88" w:rsidRPr="00F7207C" w:rsidRDefault="001F2466" w:rsidP="00453D20">
      <w:pPr>
        <w:spacing w:line="240" w:lineRule="auto"/>
        <w:jc w:val="both"/>
      </w:pPr>
      <w:r w:rsidRPr="00F7207C">
        <w:t xml:space="preserve">6.3 </w:t>
      </w:r>
      <w:r w:rsidR="00274F88" w:rsidRPr="00F7207C">
        <w:t xml:space="preserve">Members are required to identify priority topics for investigation based on </w:t>
      </w:r>
      <w:r w:rsidR="000A752D">
        <w:t xml:space="preserve">resident </w:t>
      </w:r>
      <w:r w:rsidR="00274F88" w:rsidRPr="00F7207C">
        <w:t>intelligence, priorities, aspirations and WPH performance reporting.</w:t>
      </w:r>
    </w:p>
    <w:p w:rsidR="00274F88" w:rsidRPr="00593747" w:rsidRDefault="00274F88" w:rsidP="00453D20">
      <w:pPr>
        <w:spacing w:line="240" w:lineRule="auto"/>
        <w:jc w:val="both"/>
        <w:rPr>
          <w:color w:val="FF0000"/>
        </w:rPr>
      </w:pPr>
    </w:p>
    <w:p w:rsidR="00274F88" w:rsidRPr="00F7207C" w:rsidRDefault="00453D20" w:rsidP="00453D20">
      <w:pPr>
        <w:spacing w:line="240" w:lineRule="auto"/>
        <w:jc w:val="both"/>
      </w:pPr>
      <w:r>
        <w:t xml:space="preserve">6.4 </w:t>
      </w:r>
      <w:r w:rsidR="00274F88" w:rsidRPr="00F7207C">
        <w:t>Members are required to conduct scrutiny projects that take into account the social housing regulatory expectations published by the Social Housing Regulator, Homes and Communities Agency.</w:t>
      </w:r>
    </w:p>
    <w:p w:rsidR="00B80BA4" w:rsidRPr="00F7207C" w:rsidRDefault="00B80BA4" w:rsidP="00453D20">
      <w:pPr>
        <w:pStyle w:val="ListParagraph"/>
        <w:spacing w:line="240" w:lineRule="auto"/>
        <w:ind w:left="765"/>
        <w:jc w:val="both"/>
      </w:pPr>
    </w:p>
    <w:p w:rsidR="00274F88" w:rsidRPr="00F7207C" w:rsidRDefault="001F2466" w:rsidP="00453D20">
      <w:pPr>
        <w:spacing w:line="240" w:lineRule="auto"/>
        <w:jc w:val="both"/>
      </w:pPr>
      <w:r w:rsidRPr="00F7207C">
        <w:t xml:space="preserve">6.5 </w:t>
      </w:r>
      <w:r w:rsidR="00274F88" w:rsidRPr="00F7207C">
        <w:t>Members are required to work independently of WPH’s Board of Management to whom it shall report its findings and recommendations</w:t>
      </w:r>
    </w:p>
    <w:p w:rsidR="00274F88" w:rsidRPr="00F7207C" w:rsidRDefault="00274F88" w:rsidP="00453D20">
      <w:pPr>
        <w:spacing w:line="240" w:lineRule="auto"/>
        <w:jc w:val="both"/>
      </w:pPr>
    </w:p>
    <w:p w:rsidR="00C954F0" w:rsidRPr="009D6F21" w:rsidRDefault="00284D90" w:rsidP="009D6F21">
      <w:pPr>
        <w:pStyle w:val="ListParagraph"/>
        <w:numPr>
          <w:ilvl w:val="0"/>
          <w:numId w:val="9"/>
        </w:numPr>
        <w:spacing w:line="240" w:lineRule="auto"/>
        <w:jc w:val="both"/>
        <w:rPr>
          <w:b/>
        </w:rPr>
      </w:pPr>
      <w:r w:rsidRPr="009D6F21">
        <w:rPr>
          <w:b/>
        </w:rPr>
        <w:t>Remit</w:t>
      </w:r>
    </w:p>
    <w:p w:rsidR="001F2466" w:rsidRPr="00F7207C" w:rsidRDefault="001F2466" w:rsidP="00453D20">
      <w:pPr>
        <w:spacing w:line="240" w:lineRule="auto"/>
        <w:jc w:val="both"/>
      </w:pPr>
      <w:r w:rsidRPr="00F7207C">
        <w:t xml:space="preserve">7.1 </w:t>
      </w:r>
      <w:r w:rsidR="000A752D">
        <w:t>Resident</w:t>
      </w:r>
      <w:r w:rsidRPr="00F7207C">
        <w:t>-led Scrutiny</w:t>
      </w:r>
    </w:p>
    <w:p w:rsidR="00284D90" w:rsidRPr="00593747" w:rsidRDefault="00284D90" w:rsidP="00453D20">
      <w:pPr>
        <w:spacing w:line="240" w:lineRule="auto"/>
        <w:jc w:val="both"/>
      </w:pPr>
      <w:r w:rsidRPr="00593747">
        <w:t>The Panel will have the following powers and responsibilities;</w:t>
      </w:r>
    </w:p>
    <w:p w:rsidR="00284D90" w:rsidRPr="00593747" w:rsidRDefault="00284D90" w:rsidP="00453D20">
      <w:pPr>
        <w:pStyle w:val="ListParagraph"/>
        <w:numPr>
          <w:ilvl w:val="0"/>
          <w:numId w:val="3"/>
        </w:numPr>
        <w:spacing w:line="240" w:lineRule="auto"/>
        <w:jc w:val="both"/>
      </w:pPr>
      <w:r w:rsidRPr="00593747">
        <w:t>To agree an annual work programme</w:t>
      </w:r>
    </w:p>
    <w:p w:rsidR="00284D90" w:rsidRDefault="00284D90" w:rsidP="00453D20">
      <w:pPr>
        <w:pStyle w:val="ListParagraph"/>
        <w:numPr>
          <w:ilvl w:val="0"/>
          <w:numId w:val="3"/>
        </w:numPr>
        <w:spacing w:line="240" w:lineRule="auto"/>
        <w:jc w:val="both"/>
      </w:pPr>
      <w:r w:rsidRPr="00593747">
        <w:t>To agree a schedule of meetings</w:t>
      </w:r>
    </w:p>
    <w:p w:rsidR="00453D20" w:rsidRPr="00593747" w:rsidRDefault="00453D20" w:rsidP="00453D20">
      <w:pPr>
        <w:pStyle w:val="ListParagraph"/>
        <w:numPr>
          <w:ilvl w:val="0"/>
          <w:numId w:val="3"/>
        </w:numPr>
        <w:spacing w:line="240" w:lineRule="auto"/>
        <w:jc w:val="both"/>
      </w:pPr>
      <w:r>
        <w:t>To appoint a Panel Chair</w:t>
      </w:r>
    </w:p>
    <w:p w:rsidR="00284D90" w:rsidRPr="00593747" w:rsidRDefault="00284D90" w:rsidP="00453D20">
      <w:pPr>
        <w:pStyle w:val="ListParagraph"/>
        <w:numPr>
          <w:ilvl w:val="0"/>
          <w:numId w:val="3"/>
        </w:numPr>
        <w:spacing w:line="240" w:lineRule="auto"/>
        <w:jc w:val="both"/>
      </w:pPr>
      <w:r w:rsidRPr="00593747">
        <w:t>To request reports and information from WPH</w:t>
      </w:r>
    </w:p>
    <w:p w:rsidR="00284D90" w:rsidRPr="00593747" w:rsidRDefault="00284D90" w:rsidP="00453D20">
      <w:pPr>
        <w:pStyle w:val="ListParagraph"/>
        <w:numPr>
          <w:ilvl w:val="0"/>
          <w:numId w:val="3"/>
        </w:numPr>
        <w:spacing w:line="240" w:lineRule="auto"/>
        <w:jc w:val="both"/>
      </w:pPr>
      <w:r w:rsidRPr="00593747">
        <w:t>To request attendance from WPH officers at meetings on relevant agenda items</w:t>
      </w:r>
    </w:p>
    <w:p w:rsidR="00284D90" w:rsidRPr="00593747" w:rsidRDefault="00284D90" w:rsidP="00453D20">
      <w:pPr>
        <w:pStyle w:val="ListParagraph"/>
        <w:numPr>
          <w:ilvl w:val="0"/>
          <w:numId w:val="3"/>
        </w:numPr>
        <w:spacing w:line="240" w:lineRule="auto"/>
        <w:jc w:val="both"/>
      </w:pPr>
      <w:r w:rsidRPr="00593747">
        <w:t>To undertake reviews on areas of WPH business with agreement of WPH Board</w:t>
      </w:r>
    </w:p>
    <w:p w:rsidR="00284D90" w:rsidRPr="00593747" w:rsidRDefault="00284D90" w:rsidP="00453D20">
      <w:pPr>
        <w:pStyle w:val="ListParagraph"/>
        <w:numPr>
          <w:ilvl w:val="0"/>
          <w:numId w:val="3"/>
        </w:numPr>
        <w:spacing w:line="240" w:lineRule="auto"/>
        <w:jc w:val="both"/>
      </w:pPr>
      <w:r w:rsidRPr="00593747">
        <w:t>To present outcomes of reviews with any recommendations to W</w:t>
      </w:r>
      <w:r w:rsidR="001F2466" w:rsidRPr="00593747">
        <w:t>PH Senior Management Team and/or</w:t>
      </w:r>
      <w:r w:rsidRPr="00593747">
        <w:t xml:space="preserve"> Board</w:t>
      </w:r>
    </w:p>
    <w:p w:rsidR="001F2466" w:rsidRPr="00593747" w:rsidRDefault="001F2466" w:rsidP="00453D20">
      <w:pPr>
        <w:spacing w:line="240" w:lineRule="auto"/>
        <w:jc w:val="both"/>
      </w:pPr>
    </w:p>
    <w:p w:rsidR="006C1259" w:rsidRPr="00F7207C" w:rsidRDefault="001F2466" w:rsidP="00453D20">
      <w:pPr>
        <w:spacing w:line="240" w:lineRule="auto"/>
        <w:jc w:val="both"/>
      </w:pPr>
      <w:r w:rsidRPr="00F7207C">
        <w:t>7.2 Complaints</w:t>
      </w:r>
    </w:p>
    <w:p w:rsidR="001F2466" w:rsidRPr="00F7207C" w:rsidRDefault="001F2466" w:rsidP="00453D20">
      <w:pPr>
        <w:spacing w:line="240" w:lineRule="auto"/>
        <w:jc w:val="both"/>
      </w:pPr>
      <w:r w:rsidRPr="00F7207C">
        <w:t>One Scrutiny Panel member, along with two Board members, will form a Panel that will consider stage 3 complaints, where having been through stages 1 and 2 of WPH’s complaints process, a ten</w:t>
      </w:r>
      <w:r w:rsidR="000A752D">
        <w:t>ant</w:t>
      </w:r>
      <w:r w:rsidRPr="00F7207C">
        <w:t xml:space="preserve"> feels there complaints issue is still not resolved</w:t>
      </w:r>
    </w:p>
    <w:p w:rsidR="00F7207C" w:rsidRPr="00F7207C" w:rsidRDefault="00F7207C" w:rsidP="009D6F21">
      <w:pPr>
        <w:rPr>
          <w:b/>
        </w:rPr>
      </w:pPr>
    </w:p>
    <w:p w:rsidR="00360502" w:rsidRPr="00F7207C" w:rsidRDefault="00F7207C" w:rsidP="00453D20">
      <w:pPr>
        <w:pStyle w:val="ListParagraph"/>
        <w:spacing w:line="240" w:lineRule="auto"/>
        <w:ind w:left="0"/>
        <w:jc w:val="both"/>
        <w:rPr>
          <w:b/>
        </w:rPr>
      </w:pPr>
      <w:r w:rsidRPr="00F7207C">
        <w:rPr>
          <w:b/>
        </w:rPr>
        <w:t xml:space="preserve">8. </w:t>
      </w:r>
      <w:r w:rsidR="009D6F21">
        <w:rPr>
          <w:b/>
        </w:rPr>
        <w:t xml:space="preserve">  </w:t>
      </w:r>
      <w:r w:rsidR="000A752D">
        <w:rPr>
          <w:b/>
        </w:rPr>
        <w:t>Resident</w:t>
      </w:r>
      <w:r w:rsidR="001769E2" w:rsidRPr="00F7207C">
        <w:rPr>
          <w:b/>
        </w:rPr>
        <w:t>-led Scrutiny Accountability and Transparency responsibilities</w:t>
      </w:r>
    </w:p>
    <w:p w:rsidR="001769E2" w:rsidRPr="00F7207C" w:rsidRDefault="001F2466" w:rsidP="00453D20">
      <w:pPr>
        <w:spacing w:line="240" w:lineRule="auto"/>
        <w:jc w:val="both"/>
      </w:pPr>
      <w:r w:rsidRPr="00F7207C">
        <w:t xml:space="preserve">8.1 </w:t>
      </w:r>
      <w:r w:rsidR="001769E2" w:rsidRPr="00F7207C">
        <w:t>To publish details for choice of scrutiny topics selected explaining decisions made.</w:t>
      </w:r>
    </w:p>
    <w:p w:rsidR="001769E2" w:rsidRPr="00593747" w:rsidRDefault="001769E2" w:rsidP="00453D20">
      <w:pPr>
        <w:spacing w:line="240" w:lineRule="auto"/>
        <w:jc w:val="both"/>
        <w:rPr>
          <w:color w:val="FF0000"/>
        </w:rPr>
      </w:pPr>
    </w:p>
    <w:p w:rsidR="001769E2" w:rsidRPr="00F7207C" w:rsidRDefault="001F2466" w:rsidP="00453D20">
      <w:pPr>
        <w:spacing w:line="240" w:lineRule="auto"/>
        <w:jc w:val="both"/>
      </w:pPr>
      <w:r w:rsidRPr="00F7207C">
        <w:lastRenderedPageBreak/>
        <w:t xml:space="preserve">8.2 </w:t>
      </w:r>
      <w:r w:rsidR="001769E2" w:rsidRPr="00F7207C">
        <w:t xml:space="preserve">To communicate, reporting, feedback and outcomes of scrutiny investigations to, the involvement framework groups and wider </w:t>
      </w:r>
      <w:r w:rsidR="000A752D">
        <w:t>residents</w:t>
      </w:r>
      <w:r w:rsidR="001769E2" w:rsidRPr="00F7207C">
        <w:t xml:space="preserve"> in an open and transparent manner.</w:t>
      </w:r>
    </w:p>
    <w:p w:rsidR="001769E2" w:rsidRPr="00F7207C" w:rsidRDefault="001769E2" w:rsidP="00453D20">
      <w:pPr>
        <w:spacing w:line="240" w:lineRule="auto"/>
        <w:jc w:val="both"/>
      </w:pPr>
    </w:p>
    <w:p w:rsidR="001769E2" w:rsidRPr="00F7207C" w:rsidRDefault="001F2466" w:rsidP="00453D20">
      <w:pPr>
        <w:spacing w:line="240" w:lineRule="auto"/>
        <w:jc w:val="both"/>
      </w:pPr>
      <w:r w:rsidRPr="00F7207C">
        <w:t xml:space="preserve">8.3 </w:t>
      </w:r>
      <w:r w:rsidR="001769E2" w:rsidRPr="00F7207C">
        <w:t xml:space="preserve">Provides wider </w:t>
      </w:r>
      <w:r w:rsidR="000A752D">
        <w:t>resident</w:t>
      </w:r>
      <w:r w:rsidR="001769E2" w:rsidRPr="00F7207C">
        <w:t>s with options to recommend scrutiny topics by means of a process that is easily accessible.</w:t>
      </w:r>
    </w:p>
    <w:p w:rsidR="001769E2" w:rsidRPr="00F7207C" w:rsidRDefault="001769E2" w:rsidP="00453D20">
      <w:pPr>
        <w:spacing w:line="240" w:lineRule="auto"/>
        <w:jc w:val="both"/>
      </w:pPr>
    </w:p>
    <w:p w:rsidR="001769E2" w:rsidRPr="00F7207C" w:rsidRDefault="001F2466" w:rsidP="00453D20">
      <w:pPr>
        <w:spacing w:line="240" w:lineRule="auto"/>
        <w:jc w:val="both"/>
      </w:pPr>
      <w:r w:rsidRPr="00F7207C">
        <w:t xml:space="preserve">8.4 </w:t>
      </w:r>
      <w:r w:rsidR="001769E2" w:rsidRPr="00F7207C">
        <w:t>To ensures that investigations are inclusive and equitable demonstrating that it has taken into account the diversity, geographic factors and demographic profile of the WPH tenants.</w:t>
      </w:r>
    </w:p>
    <w:p w:rsidR="001769E2" w:rsidRPr="00593747" w:rsidRDefault="001769E2" w:rsidP="00453D20">
      <w:pPr>
        <w:spacing w:line="240" w:lineRule="auto"/>
        <w:jc w:val="both"/>
        <w:rPr>
          <w:color w:val="FF0000"/>
        </w:rPr>
      </w:pPr>
    </w:p>
    <w:p w:rsidR="001769E2" w:rsidRPr="00F7207C" w:rsidRDefault="001F2466" w:rsidP="00453D20">
      <w:pPr>
        <w:spacing w:line="240" w:lineRule="auto"/>
        <w:jc w:val="both"/>
      </w:pPr>
      <w:r w:rsidRPr="00F7207C">
        <w:t xml:space="preserve">8.5 </w:t>
      </w:r>
      <w:r w:rsidR="001769E2" w:rsidRPr="00F7207C">
        <w:t xml:space="preserve">To be engaging and not exclusive of the wider WPH </w:t>
      </w:r>
      <w:r w:rsidR="000A752D">
        <w:t>resident</w:t>
      </w:r>
      <w:r w:rsidR="001769E2" w:rsidRPr="00F7207C">
        <w:t xml:space="preserve"> involvement structure in its approach to scrutiny activities.</w:t>
      </w:r>
    </w:p>
    <w:p w:rsidR="001769E2" w:rsidRPr="00F7207C" w:rsidRDefault="001769E2" w:rsidP="00453D20">
      <w:pPr>
        <w:spacing w:line="240" w:lineRule="auto"/>
        <w:jc w:val="both"/>
      </w:pPr>
    </w:p>
    <w:p w:rsidR="001769E2" w:rsidRPr="00F7207C" w:rsidRDefault="001F2466" w:rsidP="00453D20">
      <w:pPr>
        <w:spacing w:line="240" w:lineRule="auto"/>
        <w:jc w:val="both"/>
      </w:pPr>
      <w:r w:rsidRPr="00F7207C">
        <w:t xml:space="preserve">8.6 </w:t>
      </w:r>
      <w:r w:rsidR="001769E2" w:rsidRPr="00F7207C">
        <w:t xml:space="preserve">To conduct and publish an annual review of the impacts, cost-benefits and value of the </w:t>
      </w:r>
      <w:r w:rsidR="000A752D">
        <w:t>resident</w:t>
      </w:r>
      <w:r w:rsidR="001769E2" w:rsidRPr="00F7207C">
        <w:t>-led scrutiny programme delivered.</w:t>
      </w:r>
    </w:p>
    <w:p w:rsidR="001769E2" w:rsidRPr="00593747" w:rsidRDefault="001769E2" w:rsidP="00453D20">
      <w:pPr>
        <w:spacing w:line="240" w:lineRule="auto"/>
        <w:jc w:val="both"/>
        <w:rPr>
          <w:b/>
          <w:color w:val="FF0000"/>
        </w:rPr>
      </w:pPr>
    </w:p>
    <w:p w:rsidR="001769E2" w:rsidRPr="00F7207C" w:rsidRDefault="00F7207C" w:rsidP="00453D20">
      <w:pPr>
        <w:spacing w:line="240" w:lineRule="auto"/>
        <w:jc w:val="both"/>
        <w:rPr>
          <w:b/>
        </w:rPr>
      </w:pPr>
      <w:r w:rsidRPr="00F7207C">
        <w:rPr>
          <w:b/>
        </w:rPr>
        <w:t>9.</w:t>
      </w:r>
      <w:r w:rsidR="00453D20">
        <w:rPr>
          <w:b/>
        </w:rPr>
        <w:t xml:space="preserve"> </w:t>
      </w:r>
      <w:r w:rsidR="009D6F21">
        <w:rPr>
          <w:b/>
        </w:rPr>
        <w:t xml:space="preserve">  </w:t>
      </w:r>
      <w:r w:rsidR="000A752D">
        <w:rPr>
          <w:b/>
        </w:rPr>
        <w:t>Resident</w:t>
      </w:r>
      <w:r w:rsidR="00360502" w:rsidRPr="00F7207C">
        <w:rPr>
          <w:b/>
        </w:rPr>
        <w:t>-led Scrutiny Support and Resources</w:t>
      </w:r>
    </w:p>
    <w:p w:rsidR="00360502" w:rsidRPr="00F7207C" w:rsidRDefault="001F2466" w:rsidP="00453D20">
      <w:pPr>
        <w:spacing w:line="240" w:lineRule="auto"/>
        <w:jc w:val="both"/>
      </w:pPr>
      <w:r w:rsidRPr="00F7207C">
        <w:t xml:space="preserve">9.1 </w:t>
      </w:r>
      <w:r w:rsidR="00360502" w:rsidRPr="00F7207C">
        <w:t xml:space="preserve">A dedicated support officer at WPH will be a point of reference for the scrutiny membership providing </w:t>
      </w:r>
      <w:r w:rsidR="002970CF" w:rsidRPr="00F7207C">
        <w:t>communication</w:t>
      </w:r>
      <w:r w:rsidR="002970CF">
        <w:t xml:space="preserve">, induction </w:t>
      </w:r>
      <w:r w:rsidR="00360502" w:rsidRPr="00F7207C">
        <w:t>and support as and when required.</w:t>
      </w:r>
    </w:p>
    <w:p w:rsidR="00360502" w:rsidRPr="00D73E68" w:rsidRDefault="00360502" w:rsidP="00453D20">
      <w:pPr>
        <w:spacing w:line="240" w:lineRule="auto"/>
        <w:jc w:val="both"/>
        <w:rPr>
          <w:color w:val="FF0000"/>
        </w:rPr>
      </w:pPr>
    </w:p>
    <w:p w:rsidR="00D73E68" w:rsidRDefault="001F2466" w:rsidP="00453D20">
      <w:pPr>
        <w:spacing w:line="240" w:lineRule="auto"/>
        <w:jc w:val="both"/>
      </w:pPr>
      <w:r w:rsidRPr="00EC16B3">
        <w:t>9.</w:t>
      </w:r>
      <w:r w:rsidR="00705A2E" w:rsidRPr="00EC16B3">
        <w:t>2</w:t>
      </w:r>
      <w:r w:rsidRPr="00EC16B3">
        <w:t xml:space="preserve"> </w:t>
      </w:r>
      <w:r w:rsidR="00D73E68">
        <w:t>An annual budget will be provided to support the training and development of the Scrutiny by WPH. This will enable capacity building and develop skills within the Panel</w:t>
      </w:r>
    </w:p>
    <w:p w:rsidR="00360502" w:rsidRPr="00D73E68" w:rsidRDefault="00360502" w:rsidP="00453D20">
      <w:pPr>
        <w:spacing w:line="240" w:lineRule="auto"/>
        <w:jc w:val="both"/>
      </w:pPr>
    </w:p>
    <w:p w:rsidR="00360502" w:rsidRPr="00D73E68" w:rsidRDefault="001F2466" w:rsidP="00453D20">
      <w:pPr>
        <w:spacing w:line="240" w:lineRule="auto"/>
        <w:jc w:val="both"/>
      </w:pPr>
      <w:r w:rsidRPr="00D73E68">
        <w:t>9.</w:t>
      </w:r>
      <w:r w:rsidR="00705A2E">
        <w:t>3</w:t>
      </w:r>
      <w:r w:rsidRPr="00D73E68">
        <w:t xml:space="preserve"> </w:t>
      </w:r>
      <w:r w:rsidR="00360502" w:rsidRPr="00D73E68">
        <w:t>An annually agreed budget to support the activities required to conduct good quality scrutiny investigations including where needed access to independent and external support.</w:t>
      </w:r>
    </w:p>
    <w:p w:rsidR="001769E2" w:rsidRPr="00D73E68" w:rsidRDefault="001769E2" w:rsidP="00453D20">
      <w:pPr>
        <w:spacing w:line="240" w:lineRule="auto"/>
        <w:jc w:val="both"/>
        <w:rPr>
          <w:color w:val="FF0000"/>
        </w:rPr>
      </w:pPr>
    </w:p>
    <w:p w:rsidR="001769E2" w:rsidRPr="00D73E68" w:rsidRDefault="00D73E68" w:rsidP="00453D20">
      <w:pPr>
        <w:spacing w:line="240" w:lineRule="auto"/>
        <w:jc w:val="both"/>
        <w:rPr>
          <w:b/>
        </w:rPr>
      </w:pPr>
      <w:r w:rsidRPr="00D73E68">
        <w:rPr>
          <w:b/>
        </w:rPr>
        <w:t>10.</w:t>
      </w:r>
      <w:r w:rsidR="009D6F21">
        <w:rPr>
          <w:b/>
        </w:rPr>
        <w:t xml:space="preserve">  </w:t>
      </w:r>
      <w:r w:rsidR="00453D20">
        <w:rPr>
          <w:b/>
        </w:rPr>
        <w:t xml:space="preserve"> </w:t>
      </w:r>
      <w:r w:rsidR="000A752D">
        <w:rPr>
          <w:b/>
        </w:rPr>
        <w:t>Resident</w:t>
      </w:r>
      <w:r w:rsidR="001769E2" w:rsidRPr="00D73E68">
        <w:rPr>
          <w:b/>
        </w:rPr>
        <w:t>-led Scrutiny Approach</w:t>
      </w:r>
    </w:p>
    <w:p w:rsidR="00360502" w:rsidRPr="00D73E68" w:rsidRDefault="001F2466" w:rsidP="00453D20">
      <w:pPr>
        <w:spacing w:line="240" w:lineRule="auto"/>
        <w:jc w:val="both"/>
      </w:pPr>
      <w:r w:rsidRPr="00D73E68">
        <w:t xml:space="preserve">10.1 </w:t>
      </w:r>
      <w:r w:rsidR="001769E2" w:rsidRPr="00D73E68">
        <w:t>To develop a project programme detailing specific, measurable and achievable tasks, responsibilities and timeframes.</w:t>
      </w:r>
    </w:p>
    <w:p w:rsidR="001769E2" w:rsidRPr="00D73E68" w:rsidRDefault="001769E2" w:rsidP="00453D20">
      <w:pPr>
        <w:spacing w:line="240" w:lineRule="auto"/>
        <w:jc w:val="both"/>
      </w:pPr>
    </w:p>
    <w:p w:rsidR="001769E2" w:rsidRPr="00D73E68" w:rsidRDefault="001F2466" w:rsidP="00453D20">
      <w:pPr>
        <w:spacing w:line="240" w:lineRule="auto"/>
        <w:jc w:val="both"/>
      </w:pPr>
      <w:r w:rsidRPr="00D73E68">
        <w:t xml:space="preserve">10.2 </w:t>
      </w:r>
      <w:r w:rsidR="001769E2" w:rsidRPr="00D73E68">
        <w:t>To manage scrutiny team communications that are programmed and include flexibility offering face-to-face and remote working options.</w:t>
      </w:r>
    </w:p>
    <w:p w:rsidR="001769E2" w:rsidRPr="00D73E68" w:rsidRDefault="001769E2" w:rsidP="00453D20">
      <w:pPr>
        <w:spacing w:line="240" w:lineRule="auto"/>
        <w:jc w:val="both"/>
      </w:pPr>
    </w:p>
    <w:p w:rsidR="001769E2" w:rsidRPr="00D73E68" w:rsidRDefault="001F2466" w:rsidP="00453D20">
      <w:pPr>
        <w:spacing w:line="240" w:lineRule="auto"/>
        <w:jc w:val="both"/>
      </w:pPr>
      <w:r w:rsidRPr="00D73E68">
        <w:t xml:space="preserve">10.3 </w:t>
      </w:r>
      <w:r w:rsidR="001769E2" w:rsidRPr="00D73E68">
        <w:t>To schedule project activities that include consultation and involvement of wider tenants, residents and customers as appropriate to selected topics.</w:t>
      </w:r>
    </w:p>
    <w:p w:rsidR="001769E2" w:rsidRPr="00D73E68" w:rsidRDefault="001769E2" w:rsidP="00453D20">
      <w:pPr>
        <w:spacing w:line="240" w:lineRule="auto"/>
        <w:jc w:val="both"/>
      </w:pPr>
    </w:p>
    <w:p w:rsidR="001769E2" w:rsidRPr="00D73E68" w:rsidRDefault="001F2466" w:rsidP="00453D20">
      <w:pPr>
        <w:spacing w:line="240" w:lineRule="auto"/>
        <w:jc w:val="both"/>
      </w:pPr>
      <w:r w:rsidRPr="00D73E68">
        <w:t xml:space="preserve">10.4 </w:t>
      </w:r>
      <w:r w:rsidR="001769E2" w:rsidRPr="00D73E68">
        <w:t>To provide project conclusions and recommendations that are supported by evidence and are subject to considerations of lead managers relevant to the service or topic to jointly consider viability.</w:t>
      </w:r>
    </w:p>
    <w:p w:rsidR="001769E2" w:rsidRPr="00D73E68" w:rsidRDefault="001769E2" w:rsidP="00453D20">
      <w:pPr>
        <w:spacing w:line="240" w:lineRule="auto"/>
        <w:jc w:val="both"/>
      </w:pPr>
    </w:p>
    <w:p w:rsidR="001769E2" w:rsidRPr="00D73E68" w:rsidRDefault="001F2466" w:rsidP="00453D20">
      <w:pPr>
        <w:spacing w:line="240" w:lineRule="auto"/>
        <w:jc w:val="both"/>
        <w:rPr>
          <w:b/>
        </w:rPr>
      </w:pPr>
      <w:r w:rsidRPr="00D73E68">
        <w:t xml:space="preserve">10.5 </w:t>
      </w:r>
      <w:r w:rsidR="001769E2" w:rsidRPr="00D73E68">
        <w:t>Any rejected or amended recommendations will be explained within the detail of final scrutiny reporting to the Women’s Pioneer Housing Association Board</w:t>
      </w:r>
    </w:p>
    <w:p w:rsidR="001769E2" w:rsidRPr="00D73E68" w:rsidRDefault="001769E2" w:rsidP="009D6F21">
      <w:pPr>
        <w:rPr>
          <w:b/>
          <w:color w:val="FF0000"/>
        </w:rPr>
      </w:pPr>
    </w:p>
    <w:p w:rsidR="00646614" w:rsidRPr="009D6F21" w:rsidRDefault="009D6F21" w:rsidP="009D6F21">
      <w:pPr>
        <w:spacing w:line="240" w:lineRule="auto"/>
        <w:jc w:val="both"/>
        <w:rPr>
          <w:b/>
        </w:rPr>
      </w:pPr>
      <w:r>
        <w:rPr>
          <w:b/>
        </w:rPr>
        <w:t xml:space="preserve">11.  </w:t>
      </w:r>
      <w:r w:rsidR="00646614" w:rsidRPr="009D6F21">
        <w:rPr>
          <w:b/>
        </w:rPr>
        <w:t>Administration</w:t>
      </w:r>
    </w:p>
    <w:p w:rsidR="00646614" w:rsidRPr="00593747" w:rsidRDefault="001F2466" w:rsidP="00453D20">
      <w:pPr>
        <w:spacing w:line="240" w:lineRule="auto"/>
        <w:jc w:val="both"/>
      </w:pPr>
      <w:r w:rsidRPr="00593747">
        <w:t xml:space="preserve">11.1 </w:t>
      </w:r>
      <w:r w:rsidR="00646614" w:rsidRPr="00593747">
        <w:t xml:space="preserve">Agenda, minutes and other papers </w:t>
      </w:r>
      <w:r w:rsidR="006C1259" w:rsidRPr="00593747">
        <w:t xml:space="preserve">will be </w:t>
      </w:r>
      <w:r w:rsidR="00646614" w:rsidRPr="00593747">
        <w:t xml:space="preserve">dispatched </w:t>
      </w:r>
      <w:r w:rsidR="006C1259" w:rsidRPr="00593747">
        <w:t>by WPH one</w:t>
      </w:r>
      <w:r w:rsidR="00646614" w:rsidRPr="00593747">
        <w:t xml:space="preserve"> week in advance</w:t>
      </w:r>
      <w:r w:rsidR="00646614" w:rsidRPr="00593747">
        <w:rPr>
          <w:b/>
        </w:rPr>
        <w:t xml:space="preserve"> </w:t>
      </w:r>
      <w:r w:rsidR="002452A7" w:rsidRPr="00593747">
        <w:t>via email</w:t>
      </w:r>
      <w:r w:rsidR="002452A7" w:rsidRPr="00593747">
        <w:rPr>
          <w:b/>
        </w:rPr>
        <w:t xml:space="preserve"> </w:t>
      </w:r>
      <w:r w:rsidR="002452A7" w:rsidRPr="00593747">
        <w:t>or if requested by post.</w:t>
      </w:r>
    </w:p>
    <w:p w:rsidR="006C1259" w:rsidRPr="00593747" w:rsidRDefault="006C1259" w:rsidP="00453D20">
      <w:pPr>
        <w:spacing w:line="240" w:lineRule="auto"/>
        <w:jc w:val="both"/>
      </w:pPr>
    </w:p>
    <w:p w:rsidR="001A6FCD" w:rsidRPr="00593747" w:rsidRDefault="001F2466" w:rsidP="00453D20">
      <w:pPr>
        <w:spacing w:line="240" w:lineRule="auto"/>
        <w:jc w:val="both"/>
      </w:pPr>
      <w:r w:rsidRPr="00593747">
        <w:t xml:space="preserve">11.2 </w:t>
      </w:r>
      <w:r w:rsidR="001A6FCD" w:rsidRPr="00593747">
        <w:t>Meetings will be bi-monthly at a venue agreed by the Panel. Costs</w:t>
      </w:r>
      <w:r w:rsidR="00D37AD9" w:rsidRPr="00593747">
        <w:t xml:space="preserve"> of hiring and any refreshments will be borne by WPH. </w:t>
      </w:r>
      <w:r w:rsidR="00977DD1" w:rsidRPr="00593747">
        <w:t xml:space="preserve">There will be a minimum of six meetings </w:t>
      </w:r>
      <w:r w:rsidR="00C12235" w:rsidRPr="00593747">
        <w:t>in</w:t>
      </w:r>
      <w:r w:rsidR="00977DD1" w:rsidRPr="00593747">
        <w:t xml:space="preserve"> any 12 month period.</w:t>
      </w:r>
    </w:p>
    <w:p w:rsidR="00D37AD9" w:rsidRPr="00593747" w:rsidRDefault="00D37AD9" w:rsidP="00453D20">
      <w:pPr>
        <w:spacing w:line="240" w:lineRule="auto"/>
        <w:jc w:val="both"/>
      </w:pPr>
    </w:p>
    <w:p w:rsidR="006C1259" w:rsidRPr="00593747" w:rsidRDefault="006C1259" w:rsidP="009D6F21">
      <w:pPr>
        <w:pStyle w:val="ListParagraph"/>
        <w:numPr>
          <w:ilvl w:val="1"/>
          <w:numId w:val="10"/>
        </w:numPr>
        <w:spacing w:line="240" w:lineRule="auto"/>
        <w:jc w:val="both"/>
      </w:pPr>
      <w:r w:rsidRPr="00593747">
        <w:lastRenderedPageBreak/>
        <w:t>Minutes will be taken by WPH and agreed by the Chair before publication</w:t>
      </w:r>
      <w:r w:rsidR="001A6FCD" w:rsidRPr="00593747">
        <w:t>.</w:t>
      </w:r>
    </w:p>
    <w:p w:rsidR="000A752D" w:rsidRPr="00593747" w:rsidRDefault="000A752D" w:rsidP="00453D20">
      <w:pPr>
        <w:spacing w:line="240" w:lineRule="auto"/>
        <w:jc w:val="both"/>
      </w:pPr>
    </w:p>
    <w:p w:rsidR="008F5D1F" w:rsidRPr="009D6F21" w:rsidRDefault="009D6F21" w:rsidP="009D6F21">
      <w:pPr>
        <w:spacing w:line="240" w:lineRule="auto"/>
        <w:jc w:val="both"/>
        <w:rPr>
          <w:b/>
        </w:rPr>
      </w:pPr>
      <w:r>
        <w:rPr>
          <w:b/>
        </w:rPr>
        <w:t xml:space="preserve">12.  </w:t>
      </w:r>
      <w:r w:rsidR="008F7EE7" w:rsidRPr="009D6F21">
        <w:rPr>
          <w:b/>
        </w:rPr>
        <w:t xml:space="preserve">Training </w:t>
      </w:r>
    </w:p>
    <w:p w:rsidR="001A6FCD" w:rsidRPr="00593747" w:rsidRDefault="001F2466" w:rsidP="00453D20">
      <w:pPr>
        <w:spacing w:line="240" w:lineRule="auto"/>
        <w:jc w:val="both"/>
      </w:pPr>
      <w:r w:rsidRPr="00593747">
        <w:t xml:space="preserve">12.1 </w:t>
      </w:r>
      <w:r w:rsidR="001A6FCD" w:rsidRPr="00593747">
        <w:t>WPH will undertake a training needs assessment for all members and agree with the Panel an annual programme to include;</w:t>
      </w:r>
    </w:p>
    <w:p w:rsidR="008F5D1F" w:rsidRPr="00593747" w:rsidRDefault="001A6FCD" w:rsidP="00453D20">
      <w:pPr>
        <w:pStyle w:val="ListParagraph"/>
        <w:numPr>
          <w:ilvl w:val="0"/>
          <w:numId w:val="2"/>
        </w:numPr>
        <w:spacing w:line="240" w:lineRule="auto"/>
        <w:jc w:val="both"/>
      </w:pPr>
      <w:r w:rsidRPr="00593747">
        <w:t>Chairing skills</w:t>
      </w:r>
    </w:p>
    <w:p w:rsidR="001A6FCD" w:rsidRPr="00593747" w:rsidRDefault="001A6FCD" w:rsidP="00453D20">
      <w:pPr>
        <w:pStyle w:val="ListParagraph"/>
        <w:numPr>
          <w:ilvl w:val="0"/>
          <w:numId w:val="2"/>
        </w:numPr>
        <w:spacing w:line="240" w:lineRule="auto"/>
        <w:jc w:val="both"/>
      </w:pPr>
      <w:r w:rsidRPr="00593747">
        <w:t>Team working</w:t>
      </w:r>
    </w:p>
    <w:p w:rsidR="001A6FCD" w:rsidRPr="00593747" w:rsidRDefault="00D37AD9" w:rsidP="00453D20">
      <w:pPr>
        <w:pStyle w:val="ListParagraph"/>
        <w:numPr>
          <w:ilvl w:val="0"/>
          <w:numId w:val="2"/>
        </w:numPr>
        <w:spacing w:line="240" w:lineRule="auto"/>
        <w:jc w:val="both"/>
      </w:pPr>
      <w:r w:rsidRPr="00593747">
        <w:t>Scrutiny in practice</w:t>
      </w:r>
    </w:p>
    <w:p w:rsidR="00D37AD9" w:rsidRPr="00593747" w:rsidRDefault="00D37AD9" w:rsidP="00453D20">
      <w:pPr>
        <w:pStyle w:val="ListParagraph"/>
        <w:numPr>
          <w:ilvl w:val="0"/>
          <w:numId w:val="2"/>
        </w:numPr>
        <w:spacing w:line="240" w:lineRule="auto"/>
        <w:jc w:val="both"/>
      </w:pPr>
      <w:r w:rsidRPr="00593747">
        <w:t>How housing associations work</w:t>
      </w:r>
    </w:p>
    <w:p w:rsidR="00D37AD9" w:rsidRPr="00593747" w:rsidRDefault="00D37AD9" w:rsidP="00453D20">
      <w:pPr>
        <w:spacing w:line="240" w:lineRule="auto"/>
        <w:jc w:val="both"/>
      </w:pPr>
    </w:p>
    <w:p w:rsidR="00D37AD9" w:rsidRPr="00593747" w:rsidRDefault="001F2466" w:rsidP="00453D20">
      <w:pPr>
        <w:spacing w:line="240" w:lineRule="auto"/>
        <w:jc w:val="both"/>
      </w:pPr>
      <w:r w:rsidRPr="00593747">
        <w:t xml:space="preserve">12.2 </w:t>
      </w:r>
      <w:r w:rsidR="00D37AD9" w:rsidRPr="00593747">
        <w:t>Training will be provided by an independent consultant at times and dates to be agreed with the Panel.</w:t>
      </w:r>
    </w:p>
    <w:p w:rsidR="001A6FCD" w:rsidRPr="00593747" w:rsidRDefault="001A6FCD" w:rsidP="00453D20">
      <w:pPr>
        <w:spacing w:line="240" w:lineRule="auto"/>
        <w:jc w:val="both"/>
      </w:pPr>
    </w:p>
    <w:p w:rsidR="001A6FCD" w:rsidRPr="009D6F21" w:rsidRDefault="009D6F21" w:rsidP="009D6F21">
      <w:pPr>
        <w:spacing w:line="240" w:lineRule="auto"/>
        <w:rPr>
          <w:b/>
        </w:rPr>
      </w:pPr>
      <w:r>
        <w:rPr>
          <w:b/>
        </w:rPr>
        <w:t xml:space="preserve">13.  </w:t>
      </w:r>
      <w:r w:rsidR="001A6FCD" w:rsidRPr="009D6F21">
        <w:rPr>
          <w:b/>
        </w:rPr>
        <w:t>Expenses</w:t>
      </w:r>
    </w:p>
    <w:p w:rsidR="00C954F0" w:rsidRPr="00593747" w:rsidRDefault="001F2466" w:rsidP="00453D20">
      <w:pPr>
        <w:spacing w:line="240" w:lineRule="auto"/>
        <w:jc w:val="both"/>
      </w:pPr>
      <w:r w:rsidRPr="00593747">
        <w:t xml:space="preserve">13.1 </w:t>
      </w:r>
      <w:r w:rsidR="00D37AD9" w:rsidRPr="00593747">
        <w:t>Panel members will be entitled to claim reasonable ex</w:t>
      </w:r>
      <w:r w:rsidR="009D6F21">
        <w:t>penses towards travel and child</w:t>
      </w:r>
      <w:r w:rsidR="00D37AD9" w:rsidRPr="00593747">
        <w:t xml:space="preserve">care. Any other costs will be considered by WPH. Panel members will be required to complete an expenses claim form and will be reimbursed by WPH by cheque. </w:t>
      </w:r>
    </w:p>
    <w:p w:rsidR="00C954F0" w:rsidRPr="00593747" w:rsidRDefault="00C954F0" w:rsidP="00453D20">
      <w:pPr>
        <w:spacing w:line="240" w:lineRule="auto"/>
        <w:jc w:val="both"/>
      </w:pPr>
    </w:p>
    <w:p w:rsidR="00F80852" w:rsidRPr="009D6F21" w:rsidRDefault="009D6F21" w:rsidP="009D6F21">
      <w:pPr>
        <w:spacing w:line="240" w:lineRule="auto"/>
        <w:jc w:val="both"/>
        <w:rPr>
          <w:b/>
        </w:rPr>
      </w:pPr>
      <w:r>
        <w:rPr>
          <w:b/>
        </w:rPr>
        <w:t xml:space="preserve">14.  </w:t>
      </w:r>
      <w:r w:rsidR="00BC4907" w:rsidRPr="009D6F21">
        <w:rPr>
          <w:b/>
        </w:rPr>
        <w:t>Review</w:t>
      </w:r>
    </w:p>
    <w:p w:rsidR="00F80852" w:rsidRPr="00D73E68" w:rsidRDefault="001F2466" w:rsidP="00453D20">
      <w:pPr>
        <w:spacing w:line="240" w:lineRule="auto"/>
        <w:jc w:val="both"/>
      </w:pPr>
      <w:r w:rsidRPr="00593747">
        <w:t xml:space="preserve">14.1 </w:t>
      </w:r>
      <w:r w:rsidR="00BC4907" w:rsidRPr="00593747">
        <w:t xml:space="preserve">The Terms of Reference </w:t>
      </w:r>
      <w:r w:rsidR="00BC4907" w:rsidRPr="00D73E68">
        <w:t xml:space="preserve">will be reviewed </w:t>
      </w:r>
      <w:r w:rsidR="00360502" w:rsidRPr="00D73E68">
        <w:t>bi-</w:t>
      </w:r>
      <w:r w:rsidR="00BC4907" w:rsidRPr="00D73E68">
        <w:t>annually by the Panel and WPH officers</w:t>
      </w:r>
      <w:r w:rsidR="007B5DC0" w:rsidRPr="00D73E68">
        <w:t>.</w:t>
      </w:r>
    </w:p>
    <w:p w:rsidR="00D27B9E" w:rsidRPr="00D73E68" w:rsidRDefault="00D27B9E" w:rsidP="00453D20">
      <w:pPr>
        <w:spacing w:line="240" w:lineRule="auto"/>
        <w:jc w:val="both"/>
      </w:pPr>
    </w:p>
    <w:p w:rsidR="00360502" w:rsidRPr="00D73E68" w:rsidRDefault="00360502" w:rsidP="00453D20">
      <w:pPr>
        <w:spacing w:line="240" w:lineRule="auto"/>
      </w:pPr>
      <w:r w:rsidRPr="00D73E68">
        <w:t>I confirm that I have read, understood and commit to the requirements of this Terms of Reference.</w:t>
      </w:r>
    </w:p>
    <w:p w:rsidR="00453D20" w:rsidRDefault="00453D20" w:rsidP="00453D20">
      <w:pPr>
        <w:spacing w:line="240" w:lineRule="auto"/>
        <w:rPr>
          <w:b/>
        </w:rPr>
      </w:pPr>
    </w:p>
    <w:p w:rsidR="00942CD5" w:rsidRDefault="00942CD5" w:rsidP="00453D20">
      <w:pPr>
        <w:spacing w:line="240" w:lineRule="auto"/>
        <w:rPr>
          <w:b/>
        </w:rPr>
      </w:pPr>
      <w:r w:rsidRPr="00D73E68">
        <w:rPr>
          <w:b/>
        </w:rPr>
        <w:t>Signature:</w:t>
      </w:r>
    </w:p>
    <w:p w:rsidR="00453D20" w:rsidRDefault="00453D20" w:rsidP="00453D20">
      <w:pPr>
        <w:spacing w:line="240" w:lineRule="auto"/>
        <w:rPr>
          <w:b/>
        </w:rPr>
      </w:pPr>
    </w:p>
    <w:p w:rsidR="00360502" w:rsidRPr="00D73E68" w:rsidRDefault="00360502" w:rsidP="00453D20">
      <w:pPr>
        <w:spacing w:line="240" w:lineRule="auto"/>
        <w:rPr>
          <w:b/>
        </w:rPr>
      </w:pPr>
      <w:r w:rsidRPr="00D73E68">
        <w:rPr>
          <w:b/>
        </w:rPr>
        <w:t xml:space="preserve">Print Name: </w:t>
      </w:r>
      <w:r w:rsidRPr="00D73E68">
        <w:rPr>
          <w:b/>
        </w:rPr>
        <w:tab/>
      </w:r>
      <w:r w:rsidRPr="00D73E68">
        <w:rPr>
          <w:b/>
        </w:rPr>
        <w:tab/>
      </w:r>
      <w:r w:rsidRPr="00D73E68">
        <w:rPr>
          <w:b/>
        </w:rPr>
        <w:tab/>
      </w:r>
      <w:r w:rsidRPr="00D73E68">
        <w:rPr>
          <w:b/>
        </w:rPr>
        <w:tab/>
      </w:r>
      <w:r w:rsidRPr="00D73E68">
        <w:rPr>
          <w:b/>
        </w:rPr>
        <w:tab/>
      </w:r>
      <w:r w:rsidRPr="00D73E68">
        <w:rPr>
          <w:b/>
        </w:rPr>
        <w:tab/>
      </w:r>
    </w:p>
    <w:p w:rsidR="00453D20" w:rsidRDefault="00453D20" w:rsidP="00453D20">
      <w:pPr>
        <w:spacing w:line="240" w:lineRule="auto"/>
        <w:rPr>
          <w:b/>
        </w:rPr>
      </w:pPr>
    </w:p>
    <w:p w:rsidR="00D27B9E" w:rsidRDefault="00360502" w:rsidP="00453D20">
      <w:pPr>
        <w:spacing w:line="240" w:lineRule="auto"/>
      </w:pPr>
      <w:r w:rsidRPr="00D73E68">
        <w:rPr>
          <w:b/>
        </w:rPr>
        <w:t>Date:</w:t>
      </w:r>
    </w:p>
    <w:sectPr w:rsidR="00D27B9E" w:rsidSect="00F66334">
      <w:footerReference w:type="default" r:id="rId10"/>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5112" w:rsidRDefault="006C5112" w:rsidP="008F5D1F">
      <w:pPr>
        <w:spacing w:line="240" w:lineRule="auto"/>
      </w:pPr>
      <w:r>
        <w:separator/>
      </w:r>
    </w:p>
  </w:endnote>
  <w:endnote w:type="continuationSeparator" w:id="0">
    <w:p w:rsidR="006C5112" w:rsidRDefault="006C5112" w:rsidP="008F5D1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2345376"/>
      <w:docPartObj>
        <w:docPartGallery w:val="Page Numbers (Bottom of Page)"/>
        <w:docPartUnique/>
      </w:docPartObj>
    </w:sdtPr>
    <w:sdtEndPr>
      <w:rPr>
        <w:noProof/>
      </w:rPr>
    </w:sdtEndPr>
    <w:sdtContent>
      <w:p w:rsidR="001A505E" w:rsidRDefault="001A505E">
        <w:pPr>
          <w:pStyle w:val="Footer"/>
          <w:jc w:val="center"/>
        </w:pPr>
        <w:r>
          <w:tab/>
        </w:r>
        <w:r w:rsidR="00133E61">
          <w:fldChar w:fldCharType="begin"/>
        </w:r>
        <w:r>
          <w:instrText xml:space="preserve"> PAGE   \* MERGEFORMAT </w:instrText>
        </w:r>
        <w:r w:rsidR="00133E61">
          <w:fldChar w:fldCharType="separate"/>
        </w:r>
        <w:r w:rsidR="00F00CBB">
          <w:rPr>
            <w:noProof/>
          </w:rPr>
          <w:t>2</w:t>
        </w:r>
        <w:r w:rsidR="00133E61">
          <w:rPr>
            <w:noProof/>
          </w:rPr>
          <w:fldChar w:fldCharType="end"/>
        </w:r>
        <w:r w:rsidR="00167DB3">
          <w:rPr>
            <w:noProof/>
          </w:rPr>
          <w:tab/>
          <w:t>8</w:t>
        </w:r>
        <w:r w:rsidR="00167DB3" w:rsidRPr="00167DB3">
          <w:rPr>
            <w:noProof/>
            <w:vertAlign w:val="superscript"/>
          </w:rPr>
          <w:t>th</w:t>
        </w:r>
        <w:r w:rsidR="00167DB3">
          <w:rPr>
            <w:noProof/>
          </w:rPr>
          <w:t xml:space="preserve"> May</w:t>
        </w:r>
        <w:r>
          <w:rPr>
            <w:noProof/>
          </w:rPr>
          <w:t xml:space="preserve"> 2017</w:t>
        </w:r>
      </w:p>
    </w:sdtContent>
  </w:sdt>
  <w:p w:rsidR="001A505E" w:rsidRDefault="001A50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5112" w:rsidRDefault="006C5112" w:rsidP="008F5D1F">
      <w:pPr>
        <w:spacing w:line="240" w:lineRule="auto"/>
      </w:pPr>
      <w:r>
        <w:separator/>
      </w:r>
    </w:p>
  </w:footnote>
  <w:footnote w:type="continuationSeparator" w:id="0">
    <w:p w:rsidR="006C5112" w:rsidRDefault="006C5112" w:rsidP="008F5D1F">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02D73"/>
    <w:multiLevelType w:val="hybridMultilevel"/>
    <w:tmpl w:val="BD46E0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1A2A607D"/>
    <w:multiLevelType w:val="hybridMultilevel"/>
    <w:tmpl w:val="E8FA51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B7607AB"/>
    <w:multiLevelType w:val="hybridMultilevel"/>
    <w:tmpl w:val="9B3E12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BB623F3"/>
    <w:multiLevelType w:val="hybridMultilevel"/>
    <w:tmpl w:val="995E470E"/>
    <w:lvl w:ilvl="0" w:tplc="0809000F">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18C7EA9"/>
    <w:multiLevelType w:val="hybridMultilevel"/>
    <w:tmpl w:val="C966CE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E2F2440"/>
    <w:multiLevelType w:val="hybridMultilevel"/>
    <w:tmpl w:val="FC8E69E2"/>
    <w:lvl w:ilvl="0" w:tplc="0809000F">
      <w:start w:val="7"/>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52FB213B"/>
    <w:multiLevelType w:val="hybridMultilevel"/>
    <w:tmpl w:val="FEA48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3872B4A"/>
    <w:multiLevelType w:val="multilevel"/>
    <w:tmpl w:val="C4768CB6"/>
    <w:lvl w:ilvl="0">
      <w:start w:val="11"/>
      <w:numFmt w:val="decimal"/>
      <w:lvlText w:val="%1"/>
      <w:lvlJc w:val="left"/>
      <w:pPr>
        <w:ind w:left="420" w:hanging="42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58D94977"/>
    <w:multiLevelType w:val="multilevel"/>
    <w:tmpl w:val="A9D2673E"/>
    <w:lvl w:ilvl="0">
      <w:start w:val="1"/>
      <w:numFmt w:val="decimal"/>
      <w:lvlText w:val="%1."/>
      <w:lvlJc w:val="left"/>
      <w:pPr>
        <w:ind w:left="720" w:hanging="360"/>
      </w:pPr>
      <w:rPr>
        <w:rFonts w:hint="default"/>
      </w:rPr>
    </w:lvl>
    <w:lvl w:ilvl="1">
      <w:start w:val="4"/>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nsid w:val="7F7213AC"/>
    <w:multiLevelType w:val="hybridMultilevel"/>
    <w:tmpl w:val="CF602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1"/>
  </w:num>
  <w:num w:numId="4">
    <w:abstractNumId w:val="6"/>
  </w:num>
  <w:num w:numId="5">
    <w:abstractNumId w:val="8"/>
  </w:num>
  <w:num w:numId="6">
    <w:abstractNumId w:val="3"/>
  </w:num>
  <w:num w:numId="7">
    <w:abstractNumId w:val="2"/>
  </w:num>
  <w:num w:numId="8">
    <w:abstractNumId w:val="0"/>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B9E"/>
    <w:rsid w:val="00033036"/>
    <w:rsid w:val="00055704"/>
    <w:rsid w:val="000A752D"/>
    <w:rsid w:val="00133E61"/>
    <w:rsid w:val="00167DB3"/>
    <w:rsid w:val="001769E2"/>
    <w:rsid w:val="001A505E"/>
    <w:rsid w:val="001A6FCD"/>
    <w:rsid w:val="001F2466"/>
    <w:rsid w:val="00201B2D"/>
    <w:rsid w:val="002452A7"/>
    <w:rsid w:val="00255C2D"/>
    <w:rsid w:val="00274F88"/>
    <w:rsid w:val="00284D90"/>
    <w:rsid w:val="002970CF"/>
    <w:rsid w:val="002B0BB5"/>
    <w:rsid w:val="002F2455"/>
    <w:rsid w:val="002F758A"/>
    <w:rsid w:val="003004F9"/>
    <w:rsid w:val="00303BAB"/>
    <w:rsid w:val="00324371"/>
    <w:rsid w:val="0033543D"/>
    <w:rsid w:val="00340735"/>
    <w:rsid w:val="00360502"/>
    <w:rsid w:val="00453D20"/>
    <w:rsid w:val="00493917"/>
    <w:rsid w:val="004F6CD7"/>
    <w:rsid w:val="00593747"/>
    <w:rsid w:val="00646614"/>
    <w:rsid w:val="00655C58"/>
    <w:rsid w:val="00692292"/>
    <w:rsid w:val="006C1259"/>
    <w:rsid w:val="006C174E"/>
    <w:rsid w:val="006C5112"/>
    <w:rsid w:val="006E6B3E"/>
    <w:rsid w:val="00705A2E"/>
    <w:rsid w:val="007B5DC0"/>
    <w:rsid w:val="007D505E"/>
    <w:rsid w:val="00811886"/>
    <w:rsid w:val="00845766"/>
    <w:rsid w:val="008F5D1F"/>
    <w:rsid w:val="008F7EE7"/>
    <w:rsid w:val="00942CD5"/>
    <w:rsid w:val="00977DD1"/>
    <w:rsid w:val="009D6F21"/>
    <w:rsid w:val="00A242F3"/>
    <w:rsid w:val="00A768F5"/>
    <w:rsid w:val="00A92A24"/>
    <w:rsid w:val="00AC086D"/>
    <w:rsid w:val="00B80BA4"/>
    <w:rsid w:val="00BC4907"/>
    <w:rsid w:val="00BF4C9F"/>
    <w:rsid w:val="00C12235"/>
    <w:rsid w:val="00C45FF6"/>
    <w:rsid w:val="00C954F0"/>
    <w:rsid w:val="00CB213A"/>
    <w:rsid w:val="00D27B9E"/>
    <w:rsid w:val="00D37AD9"/>
    <w:rsid w:val="00D73E68"/>
    <w:rsid w:val="00D93DE1"/>
    <w:rsid w:val="00DD250E"/>
    <w:rsid w:val="00EC16B3"/>
    <w:rsid w:val="00EC2DEE"/>
    <w:rsid w:val="00F00CBB"/>
    <w:rsid w:val="00F06E19"/>
    <w:rsid w:val="00F55B82"/>
    <w:rsid w:val="00F66334"/>
    <w:rsid w:val="00F7207C"/>
    <w:rsid w:val="00F80852"/>
    <w:rsid w:val="00F910A7"/>
    <w:rsid w:val="00FC7F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ill Sans MT" w:eastAsiaTheme="minorHAnsi" w:hAnsi="Gill Sans MT" w:cstheme="minorBidi"/>
        <w:sz w:val="24"/>
        <w:szCs w:val="24"/>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3E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27B9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7B9E"/>
    <w:rPr>
      <w:rFonts w:ascii="Tahoma" w:hAnsi="Tahoma" w:cs="Tahoma"/>
      <w:sz w:val="16"/>
      <w:szCs w:val="16"/>
    </w:rPr>
  </w:style>
  <w:style w:type="paragraph" w:styleId="ListParagraph">
    <w:name w:val="List Paragraph"/>
    <w:basedOn w:val="Normal"/>
    <w:uiPriority w:val="34"/>
    <w:qFormat/>
    <w:rsid w:val="008F5D1F"/>
    <w:pPr>
      <w:ind w:left="720"/>
      <w:contextualSpacing/>
    </w:pPr>
  </w:style>
  <w:style w:type="paragraph" w:styleId="Header">
    <w:name w:val="header"/>
    <w:basedOn w:val="Normal"/>
    <w:link w:val="HeaderChar"/>
    <w:uiPriority w:val="99"/>
    <w:unhideWhenUsed/>
    <w:rsid w:val="008F5D1F"/>
    <w:pPr>
      <w:tabs>
        <w:tab w:val="center" w:pos="4513"/>
        <w:tab w:val="right" w:pos="9026"/>
      </w:tabs>
      <w:spacing w:line="240" w:lineRule="auto"/>
    </w:pPr>
  </w:style>
  <w:style w:type="character" w:customStyle="1" w:styleId="HeaderChar">
    <w:name w:val="Header Char"/>
    <w:basedOn w:val="DefaultParagraphFont"/>
    <w:link w:val="Header"/>
    <w:uiPriority w:val="99"/>
    <w:rsid w:val="008F5D1F"/>
  </w:style>
  <w:style w:type="paragraph" w:styleId="Footer">
    <w:name w:val="footer"/>
    <w:basedOn w:val="Normal"/>
    <w:link w:val="FooterChar"/>
    <w:uiPriority w:val="99"/>
    <w:unhideWhenUsed/>
    <w:rsid w:val="008F5D1F"/>
    <w:pPr>
      <w:tabs>
        <w:tab w:val="center" w:pos="4513"/>
        <w:tab w:val="right" w:pos="9026"/>
      </w:tabs>
      <w:spacing w:line="240" w:lineRule="auto"/>
    </w:pPr>
  </w:style>
  <w:style w:type="character" w:customStyle="1" w:styleId="FooterChar">
    <w:name w:val="Footer Char"/>
    <w:basedOn w:val="DefaultParagraphFont"/>
    <w:link w:val="Footer"/>
    <w:uiPriority w:val="99"/>
    <w:rsid w:val="008F5D1F"/>
  </w:style>
  <w:style w:type="table" w:styleId="TableGrid">
    <w:name w:val="Table Grid"/>
    <w:basedOn w:val="TableNormal"/>
    <w:uiPriority w:val="59"/>
    <w:rsid w:val="00360502"/>
    <w:pPr>
      <w:spacing w:line="240" w:lineRule="auto"/>
    </w:pPr>
    <w:rPr>
      <w:rFonts w:ascii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24371"/>
    <w:rPr>
      <w:sz w:val="16"/>
      <w:szCs w:val="16"/>
    </w:rPr>
  </w:style>
  <w:style w:type="paragraph" w:styleId="CommentText">
    <w:name w:val="annotation text"/>
    <w:basedOn w:val="Normal"/>
    <w:link w:val="CommentTextChar"/>
    <w:uiPriority w:val="99"/>
    <w:semiHidden/>
    <w:unhideWhenUsed/>
    <w:rsid w:val="00324371"/>
    <w:pPr>
      <w:spacing w:line="240" w:lineRule="auto"/>
    </w:pPr>
    <w:rPr>
      <w:sz w:val="20"/>
      <w:szCs w:val="20"/>
    </w:rPr>
  </w:style>
  <w:style w:type="character" w:customStyle="1" w:styleId="CommentTextChar">
    <w:name w:val="Comment Text Char"/>
    <w:basedOn w:val="DefaultParagraphFont"/>
    <w:link w:val="CommentText"/>
    <w:uiPriority w:val="99"/>
    <w:semiHidden/>
    <w:rsid w:val="00324371"/>
    <w:rPr>
      <w:sz w:val="20"/>
      <w:szCs w:val="20"/>
    </w:rPr>
  </w:style>
  <w:style w:type="paragraph" w:styleId="CommentSubject">
    <w:name w:val="annotation subject"/>
    <w:basedOn w:val="CommentText"/>
    <w:next w:val="CommentText"/>
    <w:link w:val="CommentSubjectChar"/>
    <w:uiPriority w:val="99"/>
    <w:semiHidden/>
    <w:unhideWhenUsed/>
    <w:rsid w:val="00324371"/>
    <w:rPr>
      <w:b/>
      <w:bCs/>
    </w:rPr>
  </w:style>
  <w:style w:type="character" w:customStyle="1" w:styleId="CommentSubjectChar">
    <w:name w:val="Comment Subject Char"/>
    <w:basedOn w:val="CommentTextChar"/>
    <w:link w:val="CommentSubject"/>
    <w:uiPriority w:val="99"/>
    <w:semiHidden/>
    <w:rsid w:val="00324371"/>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ill Sans MT" w:eastAsiaTheme="minorHAnsi" w:hAnsi="Gill Sans MT" w:cstheme="minorBidi"/>
        <w:sz w:val="24"/>
        <w:szCs w:val="24"/>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3E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27B9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7B9E"/>
    <w:rPr>
      <w:rFonts w:ascii="Tahoma" w:hAnsi="Tahoma" w:cs="Tahoma"/>
      <w:sz w:val="16"/>
      <w:szCs w:val="16"/>
    </w:rPr>
  </w:style>
  <w:style w:type="paragraph" w:styleId="ListParagraph">
    <w:name w:val="List Paragraph"/>
    <w:basedOn w:val="Normal"/>
    <w:uiPriority w:val="34"/>
    <w:qFormat/>
    <w:rsid w:val="008F5D1F"/>
    <w:pPr>
      <w:ind w:left="720"/>
      <w:contextualSpacing/>
    </w:pPr>
  </w:style>
  <w:style w:type="paragraph" w:styleId="Header">
    <w:name w:val="header"/>
    <w:basedOn w:val="Normal"/>
    <w:link w:val="HeaderChar"/>
    <w:uiPriority w:val="99"/>
    <w:unhideWhenUsed/>
    <w:rsid w:val="008F5D1F"/>
    <w:pPr>
      <w:tabs>
        <w:tab w:val="center" w:pos="4513"/>
        <w:tab w:val="right" w:pos="9026"/>
      </w:tabs>
      <w:spacing w:line="240" w:lineRule="auto"/>
    </w:pPr>
  </w:style>
  <w:style w:type="character" w:customStyle="1" w:styleId="HeaderChar">
    <w:name w:val="Header Char"/>
    <w:basedOn w:val="DefaultParagraphFont"/>
    <w:link w:val="Header"/>
    <w:uiPriority w:val="99"/>
    <w:rsid w:val="008F5D1F"/>
  </w:style>
  <w:style w:type="paragraph" w:styleId="Footer">
    <w:name w:val="footer"/>
    <w:basedOn w:val="Normal"/>
    <w:link w:val="FooterChar"/>
    <w:uiPriority w:val="99"/>
    <w:unhideWhenUsed/>
    <w:rsid w:val="008F5D1F"/>
    <w:pPr>
      <w:tabs>
        <w:tab w:val="center" w:pos="4513"/>
        <w:tab w:val="right" w:pos="9026"/>
      </w:tabs>
      <w:spacing w:line="240" w:lineRule="auto"/>
    </w:pPr>
  </w:style>
  <w:style w:type="character" w:customStyle="1" w:styleId="FooterChar">
    <w:name w:val="Footer Char"/>
    <w:basedOn w:val="DefaultParagraphFont"/>
    <w:link w:val="Footer"/>
    <w:uiPriority w:val="99"/>
    <w:rsid w:val="008F5D1F"/>
  </w:style>
  <w:style w:type="table" w:styleId="TableGrid">
    <w:name w:val="Table Grid"/>
    <w:basedOn w:val="TableNormal"/>
    <w:uiPriority w:val="59"/>
    <w:rsid w:val="00360502"/>
    <w:pPr>
      <w:spacing w:line="240" w:lineRule="auto"/>
    </w:pPr>
    <w:rPr>
      <w:rFonts w:ascii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24371"/>
    <w:rPr>
      <w:sz w:val="16"/>
      <w:szCs w:val="16"/>
    </w:rPr>
  </w:style>
  <w:style w:type="paragraph" w:styleId="CommentText">
    <w:name w:val="annotation text"/>
    <w:basedOn w:val="Normal"/>
    <w:link w:val="CommentTextChar"/>
    <w:uiPriority w:val="99"/>
    <w:semiHidden/>
    <w:unhideWhenUsed/>
    <w:rsid w:val="00324371"/>
    <w:pPr>
      <w:spacing w:line="240" w:lineRule="auto"/>
    </w:pPr>
    <w:rPr>
      <w:sz w:val="20"/>
      <w:szCs w:val="20"/>
    </w:rPr>
  </w:style>
  <w:style w:type="character" w:customStyle="1" w:styleId="CommentTextChar">
    <w:name w:val="Comment Text Char"/>
    <w:basedOn w:val="DefaultParagraphFont"/>
    <w:link w:val="CommentText"/>
    <w:uiPriority w:val="99"/>
    <w:semiHidden/>
    <w:rsid w:val="00324371"/>
    <w:rPr>
      <w:sz w:val="20"/>
      <w:szCs w:val="20"/>
    </w:rPr>
  </w:style>
  <w:style w:type="paragraph" w:styleId="CommentSubject">
    <w:name w:val="annotation subject"/>
    <w:basedOn w:val="CommentText"/>
    <w:next w:val="CommentText"/>
    <w:link w:val="CommentSubjectChar"/>
    <w:uiPriority w:val="99"/>
    <w:semiHidden/>
    <w:unhideWhenUsed/>
    <w:rsid w:val="00324371"/>
    <w:rPr>
      <w:b/>
      <w:bCs/>
    </w:rPr>
  </w:style>
  <w:style w:type="character" w:customStyle="1" w:styleId="CommentSubjectChar">
    <w:name w:val="Comment Subject Char"/>
    <w:basedOn w:val="CommentTextChar"/>
    <w:link w:val="CommentSubject"/>
    <w:uiPriority w:val="99"/>
    <w:semiHidden/>
    <w:rsid w:val="0032437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F7F9AA-FFCC-4B73-BCC0-BD66A8236E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AFCA0775</Template>
  <TotalTime>1</TotalTime>
  <Pages>5</Pages>
  <Words>1522</Words>
  <Characters>7676</Characters>
  <Application>Microsoft Office Word</Application>
  <DocSecurity>4</DocSecurity>
  <Lines>697</Lines>
  <Paragraphs>399</Paragraphs>
  <ScaleCrop>false</ScaleCrop>
  <HeadingPairs>
    <vt:vector size="2" baseType="variant">
      <vt:variant>
        <vt:lpstr>Title</vt:lpstr>
      </vt:variant>
      <vt:variant>
        <vt:i4>1</vt:i4>
      </vt:variant>
    </vt:vector>
  </HeadingPairs>
  <TitlesOfParts>
    <vt:vector size="1" baseType="lpstr">
      <vt:lpstr/>
    </vt:vector>
  </TitlesOfParts>
  <Company>Womens Pioneer Housing Association</Company>
  <LinksUpToDate>false</LinksUpToDate>
  <CharactersWithSpaces>8799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Wicks</dc:creator>
  <cp:lastModifiedBy>Symone Clark-McGuire</cp:lastModifiedBy>
  <cp:revision>2</cp:revision>
  <dcterms:created xsi:type="dcterms:W3CDTF">2018-09-03T16:15:00Z</dcterms:created>
  <dcterms:modified xsi:type="dcterms:W3CDTF">2018-09-03T16:15:00Z</dcterms:modified>
</cp:coreProperties>
</file>