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C7" w:rsidRPr="00A71EC7" w:rsidRDefault="00A71EC7" w:rsidP="00A71EC7">
      <w:pPr>
        <w:jc w:val="center"/>
        <w:rPr>
          <w:rFonts w:ascii="Arial" w:hAnsi="Arial" w:cs="Arial"/>
          <w:b/>
          <w:sz w:val="24"/>
        </w:rPr>
      </w:pPr>
      <w:r>
        <w:rPr>
          <w:rFonts w:ascii="Arial" w:hAnsi="Arial" w:cs="Arial"/>
          <w:b/>
          <w:sz w:val="24"/>
        </w:rPr>
        <w:t xml:space="preserve">Women’s Pioneer Housing: </w:t>
      </w:r>
      <w:r w:rsidRPr="00A71EC7">
        <w:rPr>
          <w:rFonts w:ascii="Arial" w:hAnsi="Arial" w:cs="Arial"/>
          <w:b/>
          <w:sz w:val="24"/>
        </w:rPr>
        <w:t>Retendering our cleaning contract</w:t>
      </w:r>
      <w:r w:rsidR="005A7516">
        <w:rPr>
          <w:rFonts w:ascii="Arial" w:hAnsi="Arial" w:cs="Arial"/>
          <w:b/>
          <w:sz w:val="24"/>
        </w:rPr>
        <w:t>s</w:t>
      </w:r>
    </w:p>
    <w:p w:rsidR="00A71EC7" w:rsidRDefault="00A71EC7">
      <w:pPr>
        <w:rPr>
          <w:rFonts w:ascii="Gill Sans MT" w:hAnsi="Gill Sans MT"/>
          <w:sz w:val="24"/>
        </w:rPr>
      </w:pPr>
    </w:p>
    <w:p w:rsidR="00A71EC7" w:rsidRDefault="00A71EC7">
      <w:pPr>
        <w:rPr>
          <w:rFonts w:ascii="Gill Sans MT" w:hAnsi="Gill Sans MT"/>
          <w:sz w:val="24"/>
        </w:rPr>
      </w:pPr>
    </w:p>
    <w:p w:rsidR="00CA2B3B" w:rsidRPr="00EB7427" w:rsidRDefault="00F63110" w:rsidP="00A71EC7">
      <w:pPr>
        <w:jc w:val="both"/>
        <w:rPr>
          <w:rFonts w:ascii="Gill Sans MT" w:hAnsi="Gill Sans MT"/>
          <w:sz w:val="24"/>
        </w:rPr>
      </w:pPr>
      <w:r w:rsidRPr="00EB7427">
        <w:rPr>
          <w:rFonts w:ascii="Gill Sans MT" w:hAnsi="Gill Sans MT"/>
          <w:sz w:val="24"/>
        </w:rPr>
        <w:t xml:space="preserve">Women’s Pioneer is retendering our cleaning </w:t>
      </w:r>
      <w:r w:rsidR="005A7516" w:rsidRPr="00EB7427">
        <w:rPr>
          <w:rFonts w:ascii="Gill Sans MT" w:hAnsi="Gill Sans MT"/>
          <w:sz w:val="24"/>
        </w:rPr>
        <w:t>contract</w:t>
      </w:r>
      <w:r w:rsidR="005A7516">
        <w:rPr>
          <w:rFonts w:ascii="Gill Sans MT" w:hAnsi="Gill Sans MT"/>
          <w:sz w:val="24"/>
        </w:rPr>
        <w:t>s. T</w:t>
      </w:r>
      <w:r w:rsidRPr="00EB7427">
        <w:rPr>
          <w:rFonts w:ascii="Gill Sans MT" w:hAnsi="Gill Sans MT"/>
          <w:sz w:val="24"/>
        </w:rPr>
        <w:t xml:space="preserve">his is a </w:t>
      </w:r>
      <w:r w:rsidR="008C2A12">
        <w:rPr>
          <w:rFonts w:ascii="Gill Sans MT" w:hAnsi="Gill Sans MT"/>
          <w:sz w:val="24"/>
        </w:rPr>
        <w:t>regular</w:t>
      </w:r>
      <w:r w:rsidRPr="00EB7427">
        <w:rPr>
          <w:rFonts w:ascii="Gill Sans MT" w:hAnsi="Gill Sans MT"/>
          <w:sz w:val="24"/>
        </w:rPr>
        <w:t xml:space="preserve"> exercise</w:t>
      </w:r>
      <w:r w:rsidR="005A7516">
        <w:rPr>
          <w:rFonts w:ascii="Gill Sans MT" w:hAnsi="Gill Sans MT"/>
          <w:sz w:val="24"/>
        </w:rPr>
        <w:t xml:space="preserve"> </w:t>
      </w:r>
      <w:proofErr w:type="gramStart"/>
      <w:r w:rsidRPr="00EB7427">
        <w:rPr>
          <w:rFonts w:ascii="Gill Sans MT" w:hAnsi="Gill Sans MT"/>
          <w:sz w:val="24"/>
        </w:rPr>
        <w:t>organisations</w:t>
      </w:r>
      <w:proofErr w:type="gramEnd"/>
      <w:r w:rsidRPr="00EB7427">
        <w:rPr>
          <w:rFonts w:ascii="Gill Sans MT" w:hAnsi="Gill Sans MT"/>
          <w:sz w:val="24"/>
        </w:rPr>
        <w:t xml:space="preserve"> to </w:t>
      </w:r>
      <w:r w:rsidR="0079464C">
        <w:rPr>
          <w:rFonts w:ascii="Gill Sans MT" w:hAnsi="Gill Sans MT"/>
          <w:sz w:val="24"/>
        </w:rPr>
        <w:t>en</w:t>
      </w:r>
      <w:r w:rsidRPr="00EB7427">
        <w:rPr>
          <w:rFonts w:ascii="Gill Sans MT" w:hAnsi="Gill Sans MT"/>
          <w:sz w:val="24"/>
        </w:rPr>
        <w:t xml:space="preserve">sure that the services our residents receive are the best quality and best value for money. We wrote to all our residents to get their views </w:t>
      </w:r>
      <w:r w:rsidR="000B2D76">
        <w:rPr>
          <w:rFonts w:ascii="Gill Sans MT" w:hAnsi="Gill Sans MT"/>
          <w:sz w:val="24"/>
        </w:rPr>
        <w:t xml:space="preserve">on </w:t>
      </w:r>
      <w:r w:rsidR="006E4139">
        <w:rPr>
          <w:rFonts w:ascii="Gill Sans MT" w:hAnsi="Gill Sans MT"/>
          <w:sz w:val="24"/>
        </w:rPr>
        <w:t>our proposed new arrangements</w:t>
      </w:r>
      <w:r w:rsidRPr="00EB7427">
        <w:rPr>
          <w:rFonts w:ascii="Gill Sans MT" w:hAnsi="Gill Sans MT"/>
          <w:sz w:val="24"/>
        </w:rPr>
        <w:t>. We have arranged the responses we received into themes and provided a response. You can read these below.</w:t>
      </w:r>
      <w:r w:rsidR="008C2A12">
        <w:rPr>
          <w:rFonts w:ascii="Gill Sans MT" w:hAnsi="Gill Sans MT"/>
          <w:sz w:val="24"/>
        </w:rPr>
        <w:t xml:space="preserve"> The next </w:t>
      </w:r>
      <w:r w:rsidR="0079464C">
        <w:rPr>
          <w:rFonts w:ascii="Gill Sans MT" w:hAnsi="Gill Sans MT"/>
          <w:sz w:val="24"/>
        </w:rPr>
        <w:t>step is to evaluate the bids we</w:t>
      </w:r>
      <w:r w:rsidR="008C2A12">
        <w:rPr>
          <w:rFonts w:ascii="Gill Sans MT" w:hAnsi="Gill Sans MT"/>
          <w:sz w:val="24"/>
        </w:rPr>
        <w:t xml:space="preserve"> received, </w:t>
      </w:r>
      <w:proofErr w:type="gramStart"/>
      <w:r w:rsidR="008C2A12">
        <w:rPr>
          <w:rFonts w:ascii="Gill Sans MT" w:hAnsi="Gill Sans MT"/>
          <w:sz w:val="24"/>
        </w:rPr>
        <w:t>then</w:t>
      </w:r>
      <w:proofErr w:type="gramEnd"/>
      <w:r w:rsidR="008C2A12">
        <w:rPr>
          <w:rFonts w:ascii="Gill Sans MT" w:hAnsi="Gill Sans MT"/>
          <w:sz w:val="24"/>
        </w:rPr>
        <w:t xml:space="preserve"> invite the top bidding c</w:t>
      </w:r>
      <w:r w:rsidR="005A7516">
        <w:rPr>
          <w:rFonts w:ascii="Gill Sans MT" w:hAnsi="Gill Sans MT"/>
          <w:sz w:val="24"/>
        </w:rPr>
        <w:t>ontractors in for an interview. W</w:t>
      </w:r>
      <w:r w:rsidR="008C2A12">
        <w:rPr>
          <w:rFonts w:ascii="Gill Sans MT" w:hAnsi="Gill Sans MT"/>
          <w:sz w:val="24"/>
        </w:rPr>
        <w:t>e will</w:t>
      </w:r>
      <w:r w:rsidR="005A7516">
        <w:rPr>
          <w:rFonts w:ascii="Gill Sans MT" w:hAnsi="Gill Sans MT"/>
          <w:sz w:val="24"/>
        </w:rPr>
        <w:t xml:space="preserve"> then</w:t>
      </w:r>
      <w:r w:rsidR="008C2A12">
        <w:rPr>
          <w:rFonts w:ascii="Gill Sans MT" w:hAnsi="Gill Sans MT"/>
          <w:sz w:val="24"/>
        </w:rPr>
        <w:t xml:space="preserve"> award the contract.</w:t>
      </w:r>
    </w:p>
    <w:tbl>
      <w:tblPr>
        <w:tblStyle w:val="TableGrid"/>
        <w:tblW w:w="8996" w:type="dxa"/>
        <w:tblLook w:val="04A0" w:firstRow="1" w:lastRow="0" w:firstColumn="1" w:lastColumn="0" w:noHBand="0" w:noVBand="1"/>
      </w:tblPr>
      <w:tblGrid>
        <w:gridCol w:w="3823"/>
        <w:gridCol w:w="5173"/>
      </w:tblGrid>
      <w:tr w:rsidR="00EB7427" w:rsidRPr="00EB7427" w:rsidTr="008C2A12">
        <w:trPr>
          <w:trHeight w:val="300"/>
        </w:trPr>
        <w:tc>
          <w:tcPr>
            <w:tcW w:w="3823" w:type="dxa"/>
            <w:hideMark/>
          </w:tcPr>
          <w:p w:rsidR="00F63110" w:rsidRPr="00F63110" w:rsidRDefault="00F63110" w:rsidP="00F63110">
            <w:pPr>
              <w:rPr>
                <w:rFonts w:ascii="Gill Sans MT" w:eastAsia="Times New Roman" w:hAnsi="Gill Sans MT" w:cs="Tahoma"/>
                <w:b/>
                <w:bCs/>
                <w:sz w:val="24"/>
                <w:szCs w:val="24"/>
                <w:lang w:eastAsia="en-GB"/>
              </w:rPr>
            </w:pPr>
            <w:r w:rsidRPr="00EB7427">
              <w:rPr>
                <w:rFonts w:ascii="Gill Sans MT" w:eastAsia="Times New Roman" w:hAnsi="Gill Sans MT" w:cs="Tahoma"/>
                <w:b/>
                <w:bCs/>
                <w:sz w:val="24"/>
                <w:szCs w:val="24"/>
                <w:lang w:eastAsia="en-GB"/>
              </w:rPr>
              <w:t>Residents said:</w:t>
            </w:r>
          </w:p>
        </w:tc>
        <w:tc>
          <w:tcPr>
            <w:tcW w:w="5173" w:type="dxa"/>
            <w:hideMark/>
          </w:tcPr>
          <w:p w:rsidR="00F63110" w:rsidRPr="00F63110" w:rsidRDefault="00F63110" w:rsidP="00F63110">
            <w:pPr>
              <w:rPr>
                <w:rFonts w:ascii="Gill Sans MT" w:eastAsia="Times New Roman" w:hAnsi="Gill Sans MT" w:cs="Tahoma"/>
                <w:b/>
                <w:bCs/>
                <w:sz w:val="24"/>
                <w:szCs w:val="24"/>
                <w:lang w:eastAsia="en-GB"/>
              </w:rPr>
            </w:pPr>
            <w:r w:rsidRPr="00EB7427">
              <w:rPr>
                <w:rFonts w:ascii="Gill Sans MT" w:eastAsia="Times New Roman" w:hAnsi="Gill Sans MT" w:cs="Tahoma"/>
                <w:b/>
                <w:bCs/>
                <w:sz w:val="24"/>
                <w:szCs w:val="24"/>
                <w:lang w:eastAsia="en-GB"/>
              </w:rPr>
              <w:t>Our response:</w:t>
            </w:r>
          </w:p>
        </w:tc>
      </w:tr>
      <w:tr w:rsidR="00EB7427" w:rsidRPr="00EB7427" w:rsidTr="008C2A12">
        <w:trPr>
          <w:trHeight w:val="1470"/>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A number of residents asked for specific services in addition to the </w:t>
            </w:r>
            <w:r w:rsidRPr="00EB7427">
              <w:rPr>
                <w:rFonts w:ascii="Gill Sans MT" w:eastAsia="Times New Roman" w:hAnsi="Gill Sans MT" w:cs="Tahoma"/>
                <w:sz w:val="24"/>
                <w:szCs w:val="24"/>
                <w:lang w:eastAsia="en-GB"/>
              </w:rPr>
              <w:t>specification that</w:t>
            </w:r>
            <w:r w:rsidRPr="00F63110">
              <w:rPr>
                <w:rFonts w:ascii="Gill Sans MT" w:eastAsia="Times New Roman" w:hAnsi="Gill Sans MT" w:cs="Tahoma"/>
                <w:sz w:val="24"/>
                <w:szCs w:val="24"/>
                <w:lang w:eastAsia="en-GB"/>
              </w:rPr>
              <w:t xml:space="preserve"> suited their building, for example, the basement yard and steps to the yard to </w:t>
            </w:r>
            <w:proofErr w:type="gramStart"/>
            <w:r w:rsidRPr="00F63110">
              <w:rPr>
                <w:rFonts w:ascii="Gill Sans MT" w:eastAsia="Times New Roman" w:hAnsi="Gill Sans MT" w:cs="Tahoma"/>
                <w:sz w:val="24"/>
                <w:szCs w:val="24"/>
                <w:lang w:eastAsia="en-GB"/>
              </w:rPr>
              <w:t>be cleaned</w:t>
            </w:r>
            <w:proofErr w:type="gramEnd"/>
            <w:r w:rsidRPr="00F63110">
              <w:rPr>
                <w:rFonts w:ascii="Gill Sans MT" w:eastAsia="Times New Roman" w:hAnsi="Gill Sans MT" w:cs="Tahoma"/>
                <w:sz w:val="24"/>
                <w:szCs w:val="24"/>
                <w:lang w:eastAsia="en-GB"/>
              </w:rPr>
              <w:t xml:space="preserve"> with hot soapy water every week, carpets or lino to be cleaned.</w:t>
            </w:r>
          </w:p>
        </w:tc>
        <w:tc>
          <w:tcPr>
            <w:tcW w:w="5173" w:type="dxa"/>
            <w:hideMark/>
          </w:tcPr>
          <w:p w:rsidR="00F63110" w:rsidRPr="00F63110" w:rsidRDefault="00F63110" w:rsidP="00F63110">
            <w:pPr>
              <w:spacing w:after="240"/>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We are looking to establish a standard across all properties, not all properties require these individual works, </w:t>
            </w:r>
            <w:r w:rsidRPr="00EB7427">
              <w:rPr>
                <w:rFonts w:ascii="Gill Sans MT" w:eastAsia="Times New Roman" w:hAnsi="Gill Sans MT" w:cs="Tahoma"/>
                <w:sz w:val="24"/>
                <w:szCs w:val="24"/>
                <w:lang w:eastAsia="en-GB"/>
              </w:rPr>
              <w:t>therefore we think</w:t>
            </w:r>
            <w:r w:rsidRPr="00F63110">
              <w:rPr>
                <w:rFonts w:ascii="Gill Sans MT" w:eastAsia="Times New Roman" w:hAnsi="Gill Sans MT" w:cs="Tahoma"/>
                <w:sz w:val="24"/>
                <w:szCs w:val="24"/>
                <w:lang w:eastAsia="en-GB"/>
              </w:rPr>
              <w:t xml:space="preserve"> that we</w:t>
            </w:r>
            <w:r w:rsidRPr="00EB7427">
              <w:rPr>
                <w:rFonts w:ascii="Gill Sans MT" w:eastAsia="Times New Roman" w:hAnsi="Gill Sans MT" w:cs="Tahoma"/>
                <w:sz w:val="24"/>
                <w:szCs w:val="24"/>
                <w:lang w:eastAsia="en-GB"/>
              </w:rPr>
              <w:t xml:space="preserve"> should</w:t>
            </w:r>
            <w:r w:rsidRPr="00F63110">
              <w:rPr>
                <w:rFonts w:ascii="Gill Sans MT" w:eastAsia="Times New Roman" w:hAnsi="Gill Sans MT" w:cs="Tahoma"/>
                <w:sz w:val="24"/>
                <w:szCs w:val="24"/>
                <w:lang w:eastAsia="en-GB"/>
              </w:rPr>
              <w:t xml:space="preserve"> establish this as a separate requirement over and above the specification once the tender </w:t>
            </w:r>
            <w:proofErr w:type="gramStart"/>
            <w:r w:rsidRPr="00F63110">
              <w:rPr>
                <w:rFonts w:ascii="Gill Sans MT" w:eastAsia="Times New Roman" w:hAnsi="Gill Sans MT" w:cs="Tahoma"/>
                <w:sz w:val="24"/>
                <w:szCs w:val="24"/>
                <w:lang w:eastAsia="en-GB"/>
              </w:rPr>
              <w:t>has been awarded</w:t>
            </w:r>
            <w:proofErr w:type="gramEnd"/>
            <w:r w:rsidRPr="00F63110">
              <w:rPr>
                <w:rFonts w:ascii="Gill Sans MT" w:eastAsia="Times New Roman" w:hAnsi="Gill Sans MT" w:cs="Tahoma"/>
                <w:sz w:val="24"/>
                <w:szCs w:val="24"/>
                <w:lang w:eastAsia="en-GB"/>
              </w:rPr>
              <w:t xml:space="preserve"> and that the service charge for your property will reflect this.</w:t>
            </w:r>
          </w:p>
        </w:tc>
      </w:tr>
      <w:tr w:rsidR="00EB7427" w:rsidRPr="00EB7427" w:rsidTr="008C2A12">
        <w:trPr>
          <w:trHeight w:val="1050"/>
        </w:trPr>
        <w:tc>
          <w:tcPr>
            <w:tcW w:w="382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Residents requested that the cleaning staff </w:t>
            </w:r>
            <w:proofErr w:type="gramStart"/>
            <w:r w:rsidRPr="00F63110">
              <w:rPr>
                <w:rFonts w:ascii="Gill Sans MT" w:eastAsia="Times New Roman" w:hAnsi="Gill Sans MT" w:cs="Tahoma"/>
                <w:sz w:val="24"/>
                <w:szCs w:val="24"/>
                <w:lang w:eastAsia="en-GB"/>
              </w:rPr>
              <w:t>are</w:t>
            </w:r>
            <w:proofErr w:type="gramEnd"/>
            <w:r w:rsidRPr="00F63110">
              <w:rPr>
                <w:rFonts w:ascii="Gill Sans MT" w:eastAsia="Times New Roman" w:hAnsi="Gill Sans MT" w:cs="Tahoma"/>
                <w:sz w:val="24"/>
                <w:szCs w:val="24"/>
                <w:lang w:eastAsia="en-GB"/>
              </w:rPr>
              <w:t xml:space="preserve"> supervised throughout the week to ensure that the work undertaken is reflective of a high standard and that the cleaning schedule is regular.  </w:t>
            </w:r>
          </w:p>
        </w:tc>
        <w:tc>
          <w:tcPr>
            <w:tcW w:w="517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The specification to the contractors </w:t>
            </w:r>
            <w:proofErr w:type="gramStart"/>
            <w:r w:rsidRPr="00F63110">
              <w:rPr>
                <w:rFonts w:ascii="Gill Sans MT" w:eastAsia="Times New Roman" w:hAnsi="Gill Sans MT" w:cs="Tahoma"/>
                <w:sz w:val="24"/>
                <w:szCs w:val="24"/>
                <w:lang w:eastAsia="en-GB"/>
              </w:rPr>
              <w:t>is written</w:t>
            </w:r>
            <w:proofErr w:type="gramEnd"/>
            <w:r w:rsidRPr="00F63110">
              <w:rPr>
                <w:rFonts w:ascii="Gill Sans MT" w:eastAsia="Times New Roman" w:hAnsi="Gill Sans MT" w:cs="Tahoma"/>
                <w:sz w:val="24"/>
                <w:szCs w:val="24"/>
                <w:lang w:eastAsia="en-GB"/>
              </w:rPr>
              <w:t xml:space="preserve"> advising them that </w:t>
            </w:r>
            <w:r w:rsidR="00F650A2" w:rsidRPr="00F63110">
              <w:rPr>
                <w:rFonts w:ascii="Gill Sans MT" w:eastAsia="Times New Roman" w:hAnsi="Gill Sans MT" w:cs="Tahoma"/>
                <w:sz w:val="24"/>
                <w:szCs w:val="24"/>
                <w:lang w:eastAsia="en-GB"/>
              </w:rPr>
              <w:t>our Estates Service Officers will monitor quality of the work</w:t>
            </w:r>
            <w:r w:rsidR="006579D0">
              <w:rPr>
                <w:rFonts w:ascii="Gill Sans MT" w:eastAsia="Times New Roman" w:hAnsi="Gill Sans MT" w:cs="Tahoma"/>
                <w:sz w:val="24"/>
                <w:szCs w:val="24"/>
                <w:lang w:eastAsia="en-GB"/>
              </w:rPr>
              <w:t>.</w:t>
            </w:r>
          </w:p>
        </w:tc>
      </w:tr>
      <w:tr w:rsidR="00EB7427" w:rsidRPr="00EB7427" w:rsidTr="008C2A12">
        <w:trPr>
          <w:trHeight w:val="630"/>
        </w:trPr>
        <w:tc>
          <w:tcPr>
            <w:tcW w:w="382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Residents requested that </w:t>
            </w:r>
            <w:proofErr w:type="gramStart"/>
            <w:r w:rsidRPr="00F63110">
              <w:rPr>
                <w:rFonts w:ascii="Gill Sans MT" w:eastAsia="Times New Roman" w:hAnsi="Gill Sans MT" w:cs="Tahoma"/>
                <w:sz w:val="24"/>
                <w:szCs w:val="24"/>
                <w:lang w:eastAsia="en-GB"/>
              </w:rPr>
              <w:t>cleaning products and equipment are not being used by the cleaner to clean tenant’s flats on a private basis</w:t>
            </w:r>
            <w:proofErr w:type="gramEnd"/>
            <w:r w:rsidRPr="00F63110">
              <w:rPr>
                <w:rFonts w:ascii="Gill Sans MT" w:eastAsia="Times New Roman" w:hAnsi="Gill Sans MT" w:cs="Tahoma"/>
                <w:sz w:val="24"/>
                <w:szCs w:val="24"/>
                <w:lang w:eastAsia="en-GB"/>
              </w:rPr>
              <w:t>.</w:t>
            </w:r>
          </w:p>
        </w:tc>
        <w:tc>
          <w:tcPr>
            <w:tcW w:w="517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The cleaning products </w:t>
            </w:r>
            <w:proofErr w:type="gramStart"/>
            <w:r w:rsidRPr="00F63110">
              <w:rPr>
                <w:rFonts w:ascii="Gill Sans MT" w:eastAsia="Times New Roman" w:hAnsi="Gill Sans MT" w:cs="Tahoma"/>
                <w:sz w:val="24"/>
                <w:szCs w:val="24"/>
                <w:lang w:eastAsia="en-GB"/>
              </w:rPr>
              <w:t>will be supplied by the contractor and not stored on site</w:t>
            </w:r>
            <w:proofErr w:type="gramEnd"/>
            <w:r w:rsidRPr="00F63110">
              <w:rPr>
                <w:rFonts w:ascii="Gill Sans MT" w:eastAsia="Times New Roman" w:hAnsi="Gill Sans MT" w:cs="Tahoma"/>
                <w:sz w:val="24"/>
                <w:szCs w:val="24"/>
                <w:lang w:eastAsia="en-GB"/>
              </w:rPr>
              <w:t>.</w:t>
            </w:r>
          </w:p>
        </w:tc>
      </w:tr>
      <w:tr w:rsidR="00EB7427" w:rsidRPr="00EB7427" w:rsidTr="008C2A12">
        <w:trPr>
          <w:trHeight w:val="630"/>
        </w:trPr>
        <w:tc>
          <w:tcPr>
            <w:tcW w:w="382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Residents requested that lights and fittings are cleaned: free from fly marks, cobwebs and an accumulation of dust</w:t>
            </w:r>
          </w:p>
        </w:tc>
        <w:tc>
          <w:tcPr>
            <w:tcW w:w="517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The cleaning of dust and cobwebs is included in the specification</w:t>
            </w:r>
          </w:p>
        </w:tc>
      </w:tr>
      <w:tr w:rsidR="00EB7427" w:rsidRPr="00EB7427" w:rsidTr="008C2A12">
        <w:trPr>
          <w:trHeight w:val="840"/>
        </w:trPr>
        <w:tc>
          <w:tcPr>
            <w:tcW w:w="3823" w:type="dxa"/>
            <w:noWrap/>
            <w:hideMark/>
          </w:tcPr>
          <w:p w:rsidR="00F63110" w:rsidRPr="00F63110" w:rsidRDefault="006579D0" w:rsidP="00F63110">
            <w:pPr>
              <w:jc w:val="both"/>
              <w:rPr>
                <w:rFonts w:ascii="Gill Sans MT" w:eastAsia="Times New Roman" w:hAnsi="Gill Sans MT" w:cs="Tahoma"/>
                <w:sz w:val="24"/>
                <w:szCs w:val="24"/>
                <w:lang w:eastAsia="en-GB"/>
              </w:rPr>
            </w:pPr>
            <w:r>
              <w:rPr>
                <w:rFonts w:ascii="Gill Sans MT" w:eastAsia="Times New Roman" w:hAnsi="Gill Sans MT" w:cs="Tahoma"/>
                <w:sz w:val="24"/>
                <w:szCs w:val="24"/>
                <w:lang w:eastAsia="en-GB"/>
              </w:rPr>
              <w:t>One r</w:t>
            </w:r>
            <w:r w:rsidR="00F63110" w:rsidRPr="00F63110">
              <w:rPr>
                <w:rFonts w:ascii="Gill Sans MT" w:eastAsia="Times New Roman" w:hAnsi="Gill Sans MT" w:cs="Tahoma"/>
                <w:sz w:val="24"/>
                <w:szCs w:val="24"/>
                <w:lang w:eastAsia="en-GB"/>
              </w:rPr>
              <w:t>esident requested that the cleaner remove all junk mail daily</w:t>
            </w:r>
          </w:p>
        </w:tc>
        <w:tc>
          <w:tcPr>
            <w:tcW w:w="5173" w:type="dxa"/>
            <w:noWrap/>
            <w:hideMark/>
          </w:tcPr>
          <w:p w:rsidR="00F63110" w:rsidRPr="00F63110" w:rsidRDefault="006579D0" w:rsidP="006579D0">
            <w:pPr>
              <w:jc w:val="both"/>
              <w:rPr>
                <w:rFonts w:ascii="Gill Sans MT" w:eastAsia="Times New Roman" w:hAnsi="Gill Sans MT" w:cs="Tahoma"/>
                <w:sz w:val="24"/>
                <w:szCs w:val="24"/>
                <w:lang w:eastAsia="en-GB"/>
              </w:rPr>
            </w:pPr>
            <w:r>
              <w:rPr>
                <w:rFonts w:ascii="Gill Sans MT" w:eastAsia="Times New Roman" w:hAnsi="Gill Sans MT" w:cs="Tahoma"/>
                <w:sz w:val="24"/>
                <w:szCs w:val="24"/>
                <w:lang w:eastAsia="en-GB"/>
              </w:rPr>
              <w:t>While we understand that junk mail can be annoying, it will not be part of the cleaner’s responsibility to remove this.</w:t>
            </w:r>
          </w:p>
        </w:tc>
      </w:tr>
      <w:tr w:rsidR="006579D0" w:rsidRPr="00EB7427" w:rsidTr="008C2A12">
        <w:trPr>
          <w:trHeight w:val="2350"/>
        </w:trPr>
        <w:tc>
          <w:tcPr>
            <w:tcW w:w="3823" w:type="dxa"/>
            <w:hideMark/>
          </w:tcPr>
          <w:p w:rsidR="006579D0" w:rsidRPr="00F63110" w:rsidRDefault="006579D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Residents at Bramham Gardens sent us specific requests to clean locked outside spaces and maintain drains. They requested the outside frontage respects the street standard and the external fire exits </w:t>
            </w:r>
            <w:proofErr w:type="gramStart"/>
            <w:r w:rsidRPr="00F63110">
              <w:rPr>
                <w:rFonts w:ascii="Gill Sans MT" w:eastAsia="Times New Roman" w:hAnsi="Gill Sans MT" w:cs="Tahoma"/>
                <w:sz w:val="24"/>
                <w:szCs w:val="24"/>
                <w:lang w:eastAsia="en-GB"/>
              </w:rPr>
              <w:t>are maintained</w:t>
            </w:r>
            <w:proofErr w:type="gramEnd"/>
            <w:r w:rsidRPr="00F63110">
              <w:rPr>
                <w:rFonts w:ascii="Gill Sans MT" w:eastAsia="Times New Roman" w:hAnsi="Gill Sans MT" w:cs="Tahoma"/>
                <w:sz w:val="24"/>
                <w:szCs w:val="24"/>
                <w:lang w:eastAsia="en-GB"/>
              </w:rPr>
              <w:t xml:space="preserve"> to fire safety standard: cleaned (not just swept) and free from clutter.</w:t>
            </w:r>
          </w:p>
        </w:tc>
        <w:tc>
          <w:tcPr>
            <w:tcW w:w="5173" w:type="dxa"/>
            <w:noWrap/>
            <w:hideMark/>
          </w:tcPr>
          <w:p w:rsidR="006579D0" w:rsidRPr="00F63110" w:rsidRDefault="006579D0" w:rsidP="006579D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With regard to cleaning and litter arrangements we have covered these in </w:t>
            </w:r>
            <w:r>
              <w:rPr>
                <w:rFonts w:ascii="Gill Sans MT" w:eastAsia="Times New Roman" w:hAnsi="Gill Sans MT" w:cs="Tahoma"/>
                <w:sz w:val="24"/>
                <w:szCs w:val="24"/>
                <w:lang w:eastAsia="en-GB"/>
              </w:rPr>
              <w:t>a detailed</w:t>
            </w:r>
            <w:r w:rsidRPr="00F63110">
              <w:rPr>
                <w:rFonts w:ascii="Gill Sans MT" w:eastAsia="Times New Roman" w:hAnsi="Gill Sans MT" w:cs="Tahoma"/>
                <w:sz w:val="24"/>
                <w:szCs w:val="24"/>
                <w:lang w:eastAsia="en-GB"/>
              </w:rPr>
              <w:t xml:space="preserve"> specification that the contractors will need to work to, although we did only provide a summary in the </w:t>
            </w:r>
            <w:r>
              <w:rPr>
                <w:rFonts w:ascii="Gill Sans MT" w:eastAsia="Times New Roman" w:hAnsi="Gill Sans MT" w:cs="Tahoma"/>
                <w:sz w:val="24"/>
                <w:szCs w:val="24"/>
                <w:lang w:eastAsia="en-GB"/>
              </w:rPr>
              <w:t>note sent to all residents these elements are included in the detailed document.</w:t>
            </w:r>
          </w:p>
          <w:p w:rsidR="006579D0" w:rsidRPr="00F63110" w:rsidRDefault="006579D0" w:rsidP="00F63110">
            <w:pPr>
              <w:jc w:val="both"/>
              <w:rPr>
                <w:rFonts w:ascii="Gill Sans MT" w:eastAsia="Times New Roman" w:hAnsi="Gill Sans MT" w:cs="Tahoma"/>
                <w:sz w:val="24"/>
                <w:szCs w:val="24"/>
                <w:lang w:eastAsia="en-GB"/>
              </w:rPr>
            </w:pPr>
          </w:p>
        </w:tc>
      </w:tr>
      <w:tr w:rsidR="00EB7427" w:rsidRPr="00EB7427" w:rsidTr="008C2A12">
        <w:trPr>
          <w:trHeight w:val="870"/>
        </w:trPr>
        <w:tc>
          <w:tcPr>
            <w:tcW w:w="3823" w:type="dxa"/>
            <w:hideMark/>
          </w:tcPr>
          <w:p w:rsidR="00F63110" w:rsidRPr="00F63110" w:rsidRDefault="00E3382F" w:rsidP="00F63110">
            <w:pPr>
              <w:rPr>
                <w:rFonts w:ascii="Gill Sans MT" w:eastAsia="Times New Roman" w:hAnsi="Gill Sans MT" w:cs="Tahoma"/>
                <w:sz w:val="24"/>
                <w:szCs w:val="24"/>
                <w:lang w:eastAsia="en-GB"/>
              </w:rPr>
            </w:pPr>
            <w:r>
              <w:rPr>
                <w:rFonts w:ascii="Gill Sans MT" w:eastAsia="Times New Roman" w:hAnsi="Gill Sans MT" w:cs="Tahoma"/>
                <w:sz w:val="24"/>
                <w:szCs w:val="24"/>
                <w:lang w:eastAsia="en-GB"/>
              </w:rPr>
              <w:t>Bramham Garden’s residents requested a visit from the cleaner three times a week.</w:t>
            </w:r>
          </w:p>
        </w:tc>
        <w:tc>
          <w:tcPr>
            <w:tcW w:w="5173" w:type="dxa"/>
            <w:noWrap/>
            <w:hideMark/>
          </w:tcPr>
          <w:p w:rsidR="00F63110" w:rsidRPr="00F63110" w:rsidRDefault="00E3382F" w:rsidP="00E3382F">
            <w:pPr>
              <w:jc w:val="both"/>
              <w:rPr>
                <w:rFonts w:ascii="Gill Sans MT" w:eastAsia="Times New Roman" w:hAnsi="Gill Sans MT" w:cs="Tahoma"/>
                <w:sz w:val="24"/>
                <w:szCs w:val="24"/>
                <w:lang w:eastAsia="en-GB"/>
              </w:rPr>
            </w:pPr>
            <w:r>
              <w:rPr>
                <w:rFonts w:ascii="Gill Sans MT" w:eastAsia="Times New Roman" w:hAnsi="Gill Sans MT" w:cs="Tahoma"/>
                <w:sz w:val="24"/>
                <w:szCs w:val="24"/>
                <w:lang w:eastAsia="en-GB"/>
              </w:rPr>
              <w:t>W</w:t>
            </w:r>
            <w:r w:rsidR="00F63110" w:rsidRPr="00F63110">
              <w:rPr>
                <w:rFonts w:ascii="Gill Sans MT" w:eastAsia="Times New Roman" w:hAnsi="Gill Sans MT" w:cs="Tahoma"/>
                <w:sz w:val="24"/>
                <w:szCs w:val="24"/>
                <w:lang w:eastAsia="en-GB"/>
              </w:rPr>
              <w:t>e a</w:t>
            </w:r>
            <w:r>
              <w:rPr>
                <w:rFonts w:ascii="Gill Sans MT" w:eastAsia="Times New Roman" w:hAnsi="Gill Sans MT" w:cs="Tahoma"/>
                <w:sz w:val="24"/>
                <w:szCs w:val="24"/>
                <w:lang w:eastAsia="en-GB"/>
              </w:rPr>
              <w:t xml:space="preserve">im to standardise </w:t>
            </w:r>
            <w:proofErr w:type="gramStart"/>
            <w:r>
              <w:rPr>
                <w:rFonts w:ascii="Gill Sans MT" w:eastAsia="Times New Roman" w:hAnsi="Gill Sans MT" w:cs="Tahoma"/>
                <w:sz w:val="24"/>
                <w:szCs w:val="24"/>
                <w:lang w:eastAsia="en-GB"/>
              </w:rPr>
              <w:t>and also</w:t>
            </w:r>
            <w:proofErr w:type="gramEnd"/>
            <w:r w:rsidR="00F63110" w:rsidRPr="00F63110">
              <w:rPr>
                <w:rFonts w:ascii="Gill Sans MT" w:eastAsia="Times New Roman" w:hAnsi="Gill Sans MT" w:cs="Tahoma"/>
                <w:sz w:val="24"/>
                <w:szCs w:val="24"/>
                <w:lang w:eastAsia="en-GB"/>
              </w:rPr>
              <w:t xml:space="preserve"> increase the quality of service standards across all of the properties we have. To ensure a consistent approach to services </w:t>
            </w:r>
            <w:r w:rsidR="00F63110" w:rsidRPr="00F63110">
              <w:rPr>
                <w:rFonts w:ascii="Gill Sans MT" w:eastAsia="Times New Roman" w:hAnsi="Gill Sans MT" w:cs="Tahoma"/>
                <w:sz w:val="24"/>
                <w:szCs w:val="24"/>
                <w:lang w:eastAsia="en-GB"/>
              </w:rPr>
              <w:lastRenderedPageBreak/>
              <w:t xml:space="preserve">across the entire building we feel that a regular visit appropriate to the service expected </w:t>
            </w:r>
            <w:proofErr w:type="gramStart"/>
            <w:r w:rsidR="00F63110" w:rsidRPr="00F63110">
              <w:rPr>
                <w:rFonts w:ascii="Gill Sans MT" w:eastAsia="Times New Roman" w:hAnsi="Gill Sans MT" w:cs="Tahoma"/>
                <w:sz w:val="24"/>
                <w:szCs w:val="24"/>
                <w:lang w:eastAsia="en-GB"/>
              </w:rPr>
              <w:t>should be adhered</w:t>
            </w:r>
            <w:proofErr w:type="gramEnd"/>
            <w:r w:rsidR="00F63110" w:rsidRPr="00F63110">
              <w:rPr>
                <w:rFonts w:ascii="Gill Sans MT" w:eastAsia="Times New Roman" w:hAnsi="Gill Sans MT" w:cs="Tahoma"/>
                <w:sz w:val="24"/>
                <w:szCs w:val="24"/>
                <w:lang w:eastAsia="en-GB"/>
              </w:rPr>
              <w:t xml:space="preserve"> to.</w:t>
            </w:r>
            <w:r>
              <w:rPr>
                <w:rFonts w:ascii="Gill Sans MT" w:eastAsia="Times New Roman" w:hAnsi="Gill Sans MT" w:cs="Tahoma"/>
                <w:sz w:val="24"/>
                <w:szCs w:val="24"/>
                <w:lang w:eastAsia="en-GB"/>
              </w:rPr>
              <w:t xml:space="preserve"> </w:t>
            </w:r>
          </w:p>
        </w:tc>
      </w:tr>
      <w:tr w:rsidR="00EB7427" w:rsidRPr="00EB7427" w:rsidTr="008C2A12">
        <w:trPr>
          <w:trHeight w:val="1080"/>
        </w:trPr>
        <w:tc>
          <w:tcPr>
            <w:tcW w:w="3823" w:type="dxa"/>
            <w:noWrap/>
            <w:hideMark/>
          </w:tcPr>
          <w:p w:rsidR="00F63110" w:rsidRPr="00F63110" w:rsidRDefault="00F63110" w:rsidP="00F63110">
            <w:pPr>
              <w:jc w:val="both"/>
              <w:rPr>
                <w:rFonts w:ascii="Gill Sans MT" w:eastAsia="Times New Roman" w:hAnsi="Gill Sans MT" w:cs="Tahoma"/>
                <w:sz w:val="24"/>
                <w:szCs w:val="24"/>
                <w:lang w:eastAsia="en-GB"/>
              </w:rPr>
            </w:pPr>
            <w:bookmarkStart w:id="0" w:name="RANGE!A15"/>
            <w:r w:rsidRPr="00F63110">
              <w:rPr>
                <w:rFonts w:ascii="Gill Sans MT" w:eastAsia="Times New Roman" w:hAnsi="Gill Sans MT" w:cs="Tahoma"/>
                <w:sz w:val="24"/>
                <w:szCs w:val="24"/>
                <w:lang w:eastAsia="en-GB"/>
              </w:rPr>
              <w:lastRenderedPageBreak/>
              <w:t xml:space="preserve">In some </w:t>
            </w:r>
            <w:proofErr w:type="gramStart"/>
            <w:r w:rsidRPr="00F63110">
              <w:rPr>
                <w:rFonts w:ascii="Gill Sans MT" w:eastAsia="Times New Roman" w:hAnsi="Gill Sans MT" w:cs="Tahoma"/>
                <w:sz w:val="24"/>
                <w:szCs w:val="24"/>
                <w:lang w:eastAsia="en-GB"/>
              </w:rPr>
              <w:t>properties</w:t>
            </w:r>
            <w:proofErr w:type="gramEnd"/>
            <w:r w:rsidRPr="00F63110">
              <w:rPr>
                <w:rFonts w:ascii="Gill Sans MT" w:eastAsia="Times New Roman" w:hAnsi="Gill Sans MT" w:cs="Tahoma"/>
                <w:sz w:val="24"/>
                <w:szCs w:val="24"/>
                <w:lang w:eastAsia="en-GB"/>
              </w:rPr>
              <w:t xml:space="preserve"> residents do the cleaning of the communal area and would like to either maintain this, or welcome the switch to a contractor.</w:t>
            </w:r>
            <w:bookmarkEnd w:id="0"/>
          </w:p>
        </w:tc>
        <w:tc>
          <w:tcPr>
            <w:tcW w:w="517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We are more than happy to stand by the agreement we have with any tenants currently undertaking this service, the service must meet the new standards issued to ensure all our residents get the same standard of </w:t>
            </w:r>
            <w:proofErr w:type="gramStart"/>
            <w:r w:rsidRPr="00F63110">
              <w:rPr>
                <w:rFonts w:ascii="Gill Sans MT" w:eastAsia="Times New Roman" w:hAnsi="Gill Sans MT" w:cs="Tahoma"/>
                <w:sz w:val="24"/>
                <w:szCs w:val="24"/>
                <w:lang w:eastAsia="en-GB"/>
              </w:rPr>
              <w:t>service,</w:t>
            </w:r>
            <w:proofErr w:type="gramEnd"/>
            <w:r w:rsidRPr="00F63110">
              <w:rPr>
                <w:rFonts w:ascii="Gill Sans MT" w:eastAsia="Times New Roman" w:hAnsi="Gill Sans MT" w:cs="Tahoma"/>
                <w:sz w:val="24"/>
                <w:szCs w:val="24"/>
                <w:lang w:eastAsia="en-GB"/>
              </w:rPr>
              <w:t xml:space="preserve"> this will be monitored by our ESO's in the same way that we monitor the contractors. For those who wish to stop their own cleaning, we will bring the new contractor in to clean.</w:t>
            </w:r>
          </w:p>
        </w:tc>
      </w:tr>
      <w:tr w:rsidR="00EB7427" w:rsidRPr="00EB7427" w:rsidTr="008C2A12">
        <w:trPr>
          <w:trHeight w:val="645"/>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Some residents had good relationships with their existing cleaner and wished for them to continue.</w:t>
            </w:r>
          </w:p>
        </w:tc>
        <w:tc>
          <w:tcPr>
            <w:tcW w:w="5173" w:type="dxa"/>
            <w:noWrap/>
            <w:hideMark/>
          </w:tcPr>
          <w:p w:rsidR="00F63110" w:rsidRPr="00F63110" w:rsidRDefault="00F63110" w:rsidP="00F63110">
            <w:pPr>
              <w:jc w:val="both"/>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Should the contractor change for your home, we will assure you that the service and relationship </w:t>
            </w:r>
            <w:proofErr w:type="gramStart"/>
            <w:r w:rsidRPr="00F63110">
              <w:rPr>
                <w:rFonts w:ascii="Gill Sans MT" w:eastAsia="Times New Roman" w:hAnsi="Gill Sans MT" w:cs="Tahoma"/>
                <w:sz w:val="24"/>
                <w:szCs w:val="24"/>
                <w:lang w:eastAsia="en-GB"/>
              </w:rPr>
              <w:t>will be monitored</w:t>
            </w:r>
            <w:proofErr w:type="gramEnd"/>
            <w:r w:rsidRPr="00F63110">
              <w:rPr>
                <w:rFonts w:ascii="Gill Sans MT" w:eastAsia="Times New Roman" w:hAnsi="Gill Sans MT" w:cs="Tahoma"/>
                <w:sz w:val="24"/>
                <w:szCs w:val="24"/>
                <w:lang w:eastAsia="en-GB"/>
              </w:rPr>
              <w:t xml:space="preserve"> by our ESO's.  We are undertaking this change to provide a higher and consistent standard of cleaning across all of our properties.</w:t>
            </w:r>
            <w:r w:rsidR="000A1A3E">
              <w:rPr>
                <w:rFonts w:ascii="Gill Sans MT" w:eastAsia="Times New Roman" w:hAnsi="Gill Sans MT" w:cs="Tahoma"/>
                <w:sz w:val="24"/>
                <w:szCs w:val="24"/>
                <w:lang w:eastAsia="en-GB"/>
              </w:rPr>
              <w:t xml:space="preserve"> </w:t>
            </w:r>
            <w:r w:rsidR="000A1A3E">
              <w:rPr>
                <w:rFonts w:ascii="Gill Sans MT" w:hAnsi="Gill Sans MT"/>
                <w:sz w:val="24"/>
                <w:szCs w:val="24"/>
                <w:lang w:eastAsia="en-GB"/>
              </w:rPr>
              <w:t>W</w:t>
            </w:r>
            <w:bookmarkStart w:id="1" w:name="_GoBack"/>
            <w:bookmarkEnd w:id="1"/>
            <w:r w:rsidR="000A1A3E">
              <w:rPr>
                <w:rFonts w:ascii="Gill Sans MT" w:hAnsi="Gill Sans MT"/>
                <w:sz w:val="24"/>
                <w:szCs w:val="24"/>
                <w:lang w:eastAsia="en-GB"/>
              </w:rPr>
              <w:t>here we employ our own cleaner this will not change.</w:t>
            </w:r>
          </w:p>
        </w:tc>
      </w:tr>
      <w:tr w:rsidR="00EB7427" w:rsidRPr="00EB7427" w:rsidTr="008C2A12">
        <w:trPr>
          <w:trHeight w:val="1350"/>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Residents asked, sheltered schemes do not have ESO's how will the cleaning be </w:t>
            </w:r>
            <w:proofErr w:type="gramStart"/>
            <w:r w:rsidRPr="00F63110">
              <w:rPr>
                <w:rFonts w:ascii="Gill Sans MT" w:eastAsia="Times New Roman" w:hAnsi="Gill Sans MT" w:cs="Tahoma"/>
                <w:sz w:val="24"/>
                <w:szCs w:val="24"/>
                <w:lang w:eastAsia="en-GB"/>
              </w:rPr>
              <w:t>monitored?</w:t>
            </w:r>
            <w:proofErr w:type="gramEnd"/>
          </w:p>
        </w:tc>
        <w:tc>
          <w:tcPr>
            <w:tcW w:w="517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The cleaning contractors will be assessed on a regular basis by WPH staff, covering the specification and will be graded in accordance with our expectations set out in the contract </w:t>
            </w:r>
            <w:proofErr w:type="gramStart"/>
            <w:r w:rsidRPr="00F63110">
              <w:rPr>
                <w:rFonts w:ascii="Gill Sans MT" w:eastAsia="Times New Roman" w:hAnsi="Gill Sans MT" w:cs="Tahoma"/>
                <w:sz w:val="24"/>
                <w:szCs w:val="24"/>
                <w:lang w:eastAsia="en-GB"/>
              </w:rPr>
              <w:t>documentation,</w:t>
            </w:r>
            <w:proofErr w:type="gramEnd"/>
            <w:r w:rsidRPr="00F63110">
              <w:rPr>
                <w:rFonts w:ascii="Gill Sans MT" w:eastAsia="Times New Roman" w:hAnsi="Gill Sans MT" w:cs="Tahoma"/>
                <w:sz w:val="24"/>
                <w:szCs w:val="24"/>
                <w:lang w:eastAsia="en-GB"/>
              </w:rPr>
              <w:t xml:space="preserve"> failure to adhere to the standards may result in the contract being revoked.</w:t>
            </w:r>
          </w:p>
        </w:tc>
      </w:tr>
      <w:tr w:rsidR="00EB7427" w:rsidRPr="00EB7427" w:rsidTr="008C2A12">
        <w:trPr>
          <w:trHeight w:val="1080"/>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So</w:t>
            </w:r>
            <w:r w:rsidR="007B7C51">
              <w:rPr>
                <w:rFonts w:ascii="Gill Sans MT" w:eastAsia="Times New Roman" w:hAnsi="Gill Sans MT" w:cs="Tahoma"/>
                <w:sz w:val="24"/>
                <w:szCs w:val="24"/>
                <w:lang w:eastAsia="en-GB"/>
              </w:rPr>
              <w:t>me residents asked whether it w</w:t>
            </w:r>
            <w:r w:rsidRPr="00F63110">
              <w:rPr>
                <w:rFonts w:ascii="Gill Sans MT" w:eastAsia="Times New Roman" w:hAnsi="Gill Sans MT" w:cs="Tahoma"/>
                <w:sz w:val="24"/>
                <w:szCs w:val="24"/>
                <w:lang w:eastAsia="en-GB"/>
              </w:rPr>
              <w:t>ould be cheaper to have in-house (directly employed) cleane</w:t>
            </w:r>
            <w:r w:rsidR="000B2D76">
              <w:rPr>
                <w:rFonts w:ascii="Gill Sans MT" w:eastAsia="Times New Roman" w:hAnsi="Gill Sans MT" w:cs="Tahoma"/>
                <w:sz w:val="24"/>
                <w:szCs w:val="24"/>
                <w:lang w:eastAsia="en-GB"/>
              </w:rPr>
              <w:t>rs rather than contractors. Residents felt</w:t>
            </w:r>
            <w:r w:rsidRPr="00F63110">
              <w:rPr>
                <w:rFonts w:ascii="Gill Sans MT" w:eastAsia="Times New Roman" w:hAnsi="Gill Sans MT" w:cs="Tahoma"/>
                <w:sz w:val="24"/>
                <w:szCs w:val="24"/>
                <w:lang w:eastAsia="en-GB"/>
              </w:rPr>
              <w:t xml:space="preserve"> we could control the experience and knowledge of cleaners</w:t>
            </w:r>
            <w:r w:rsidR="000B2D76">
              <w:rPr>
                <w:rFonts w:ascii="Gill Sans MT" w:eastAsia="Times New Roman" w:hAnsi="Gill Sans MT" w:cs="Tahoma"/>
                <w:sz w:val="24"/>
                <w:szCs w:val="24"/>
                <w:lang w:eastAsia="en-GB"/>
              </w:rPr>
              <w:t xml:space="preserve"> better this way</w:t>
            </w:r>
            <w:r w:rsidRPr="00F63110">
              <w:rPr>
                <w:rFonts w:ascii="Gill Sans MT" w:eastAsia="Times New Roman" w:hAnsi="Gill Sans MT" w:cs="Tahoma"/>
                <w:sz w:val="24"/>
                <w:szCs w:val="24"/>
                <w:lang w:eastAsia="en-GB"/>
              </w:rPr>
              <w:t>.</w:t>
            </w:r>
          </w:p>
        </w:tc>
        <w:tc>
          <w:tcPr>
            <w:tcW w:w="517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At this </w:t>
            </w:r>
            <w:proofErr w:type="gramStart"/>
            <w:r w:rsidRPr="00F63110">
              <w:rPr>
                <w:rFonts w:ascii="Gill Sans MT" w:eastAsia="Times New Roman" w:hAnsi="Gill Sans MT" w:cs="Tahoma"/>
                <w:sz w:val="24"/>
                <w:szCs w:val="24"/>
                <w:lang w:eastAsia="en-GB"/>
              </w:rPr>
              <w:t>stage</w:t>
            </w:r>
            <w:proofErr w:type="gramEnd"/>
            <w:r w:rsidRPr="00F63110">
              <w:rPr>
                <w:rFonts w:ascii="Gill Sans MT" w:eastAsia="Times New Roman" w:hAnsi="Gill Sans MT" w:cs="Tahoma"/>
                <w:sz w:val="24"/>
                <w:szCs w:val="24"/>
                <w:lang w:eastAsia="en-GB"/>
              </w:rPr>
              <w:t xml:space="preserve"> we cannot comment on specifics in terms of costs however the standards have been devised as a way of allowing both a consistent quality and value for money for all our properties. We feel that a professional cleaning service </w:t>
            </w:r>
            <w:proofErr w:type="gramStart"/>
            <w:r w:rsidRPr="00F63110">
              <w:rPr>
                <w:rFonts w:ascii="Gill Sans MT" w:eastAsia="Times New Roman" w:hAnsi="Gill Sans MT" w:cs="Tahoma"/>
                <w:sz w:val="24"/>
                <w:szCs w:val="24"/>
                <w:lang w:eastAsia="en-GB"/>
              </w:rPr>
              <w:t>is better placed</w:t>
            </w:r>
            <w:proofErr w:type="gramEnd"/>
            <w:r w:rsidRPr="00F63110">
              <w:rPr>
                <w:rFonts w:ascii="Gill Sans MT" w:eastAsia="Times New Roman" w:hAnsi="Gill Sans MT" w:cs="Tahoma"/>
                <w:sz w:val="24"/>
                <w:szCs w:val="24"/>
                <w:lang w:eastAsia="en-GB"/>
              </w:rPr>
              <w:t xml:space="preserve"> to manage our needs than employing cleaners in-house at the point. We will control the quality of the cleaning through our inspections.</w:t>
            </w:r>
          </w:p>
        </w:tc>
      </w:tr>
      <w:tr w:rsidR="00EB7427" w:rsidRPr="00EB7427" w:rsidTr="008C2A12">
        <w:trPr>
          <w:trHeight w:val="840"/>
        </w:trPr>
        <w:tc>
          <w:tcPr>
            <w:tcW w:w="3823" w:type="dxa"/>
            <w:hideMark/>
          </w:tcPr>
          <w:p w:rsidR="00F63110" w:rsidRPr="00F63110" w:rsidRDefault="008C2A12" w:rsidP="00F63110">
            <w:pPr>
              <w:rPr>
                <w:rFonts w:ascii="Gill Sans MT" w:eastAsia="Times New Roman" w:hAnsi="Gill Sans MT" w:cs="Tahoma"/>
                <w:sz w:val="24"/>
                <w:szCs w:val="24"/>
                <w:lang w:eastAsia="en-GB"/>
              </w:rPr>
            </w:pPr>
            <w:r>
              <w:rPr>
                <w:rFonts w:ascii="Gill Sans MT" w:eastAsia="Times New Roman" w:hAnsi="Gill Sans MT" w:cs="Tahoma"/>
                <w:sz w:val="24"/>
                <w:szCs w:val="24"/>
                <w:lang w:eastAsia="en-GB"/>
              </w:rPr>
              <w:t>Residents said they would</w:t>
            </w:r>
            <w:r w:rsidR="00F63110" w:rsidRPr="00F63110">
              <w:rPr>
                <w:rFonts w:ascii="Gill Sans MT" w:eastAsia="Times New Roman" w:hAnsi="Gill Sans MT" w:cs="Tahoma"/>
                <w:sz w:val="24"/>
                <w:szCs w:val="24"/>
                <w:lang w:eastAsia="en-GB"/>
              </w:rPr>
              <w:t xml:space="preserve"> like the cleaners to speak good English so communication is easier.</w:t>
            </w:r>
          </w:p>
        </w:tc>
        <w:tc>
          <w:tcPr>
            <w:tcW w:w="5173" w:type="dxa"/>
            <w:hideMark/>
          </w:tcPr>
          <w:p w:rsidR="00F63110" w:rsidRPr="00F63110" w:rsidRDefault="00F63110" w:rsidP="000B2D76">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We have made it clear that communication</w:t>
            </w:r>
            <w:r w:rsidR="007B7C51">
              <w:rPr>
                <w:rFonts w:ascii="Gill Sans MT" w:eastAsia="Times New Roman" w:hAnsi="Gill Sans MT" w:cs="Tahoma"/>
                <w:sz w:val="24"/>
                <w:szCs w:val="24"/>
                <w:lang w:eastAsia="en-GB"/>
              </w:rPr>
              <w:t xml:space="preserve"> </w:t>
            </w:r>
            <w:r w:rsidRPr="00F63110">
              <w:rPr>
                <w:rFonts w:ascii="Gill Sans MT" w:eastAsia="Times New Roman" w:hAnsi="Gill Sans MT" w:cs="Tahoma"/>
                <w:sz w:val="24"/>
                <w:szCs w:val="24"/>
                <w:lang w:eastAsia="en-GB"/>
              </w:rPr>
              <w:t>is a key success factor for this contract</w:t>
            </w:r>
            <w:r w:rsidR="000B2D76">
              <w:rPr>
                <w:rFonts w:ascii="Gill Sans MT" w:eastAsia="Times New Roman" w:hAnsi="Gill Sans MT" w:cs="Tahoma"/>
                <w:sz w:val="24"/>
                <w:szCs w:val="24"/>
                <w:lang w:eastAsia="en-GB"/>
              </w:rPr>
              <w:t>.</w:t>
            </w:r>
          </w:p>
        </w:tc>
      </w:tr>
      <w:tr w:rsidR="00EB7427" w:rsidRPr="00EB7427" w:rsidTr="008C2A12">
        <w:trPr>
          <w:trHeight w:val="840"/>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Some residents were not happy with the current standard of cleaning, for example mops not being wrung out properly, dado rails not cleaned well etc.</w:t>
            </w:r>
          </w:p>
        </w:tc>
        <w:tc>
          <w:tcPr>
            <w:tcW w:w="5173" w:type="dxa"/>
            <w:hideMark/>
          </w:tcPr>
          <w:p w:rsidR="00F63110" w:rsidRPr="00F63110" w:rsidRDefault="00F63110" w:rsidP="000B2D76">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Issues such as this </w:t>
            </w:r>
            <w:proofErr w:type="gramStart"/>
            <w:r w:rsidRPr="00F63110">
              <w:rPr>
                <w:rFonts w:ascii="Gill Sans MT" w:eastAsia="Times New Roman" w:hAnsi="Gill Sans MT" w:cs="Tahoma"/>
                <w:sz w:val="24"/>
                <w:szCs w:val="24"/>
                <w:lang w:eastAsia="en-GB"/>
              </w:rPr>
              <w:t>should be relayed</w:t>
            </w:r>
            <w:proofErr w:type="gramEnd"/>
            <w:r w:rsidRPr="00F63110">
              <w:rPr>
                <w:rFonts w:ascii="Gill Sans MT" w:eastAsia="Times New Roman" w:hAnsi="Gill Sans MT" w:cs="Tahoma"/>
                <w:sz w:val="24"/>
                <w:szCs w:val="24"/>
                <w:lang w:eastAsia="en-GB"/>
              </w:rPr>
              <w:t xml:space="preserve"> via</w:t>
            </w:r>
            <w:r w:rsidR="000B2D76">
              <w:rPr>
                <w:rFonts w:ascii="Gill Sans MT" w:eastAsia="Times New Roman" w:hAnsi="Gill Sans MT" w:cs="Tahoma"/>
                <w:sz w:val="24"/>
                <w:szCs w:val="24"/>
                <w:lang w:eastAsia="en-GB"/>
              </w:rPr>
              <w:t xml:space="preserve"> either your</w:t>
            </w:r>
            <w:r w:rsidRPr="00F63110">
              <w:rPr>
                <w:rFonts w:ascii="Gill Sans MT" w:eastAsia="Times New Roman" w:hAnsi="Gill Sans MT" w:cs="Tahoma"/>
                <w:sz w:val="24"/>
                <w:szCs w:val="24"/>
                <w:lang w:eastAsia="en-GB"/>
              </w:rPr>
              <w:t xml:space="preserve"> Scheme Manager, </w:t>
            </w:r>
            <w:r w:rsidR="000B2D76">
              <w:rPr>
                <w:rFonts w:ascii="Gill Sans MT" w:eastAsia="Times New Roman" w:hAnsi="Gill Sans MT" w:cs="Tahoma"/>
                <w:sz w:val="24"/>
                <w:szCs w:val="24"/>
                <w:lang w:eastAsia="en-GB"/>
              </w:rPr>
              <w:t>ESO or Housing Officer. H</w:t>
            </w:r>
            <w:r w:rsidRPr="00F63110">
              <w:rPr>
                <w:rFonts w:ascii="Gill Sans MT" w:eastAsia="Times New Roman" w:hAnsi="Gill Sans MT" w:cs="Tahoma"/>
                <w:sz w:val="24"/>
                <w:szCs w:val="24"/>
                <w:lang w:eastAsia="en-GB"/>
              </w:rPr>
              <w:t>owever</w:t>
            </w:r>
            <w:r w:rsidR="000B2D76">
              <w:rPr>
                <w:rFonts w:ascii="Gill Sans MT" w:eastAsia="Times New Roman" w:hAnsi="Gill Sans MT" w:cs="Tahoma"/>
                <w:sz w:val="24"/>
                <w:szCs w:val="24"/>
                <w:lang w:eastAsia="en-GB"/>
              </w:rPr>
              <w:t>,</w:t>
            </w:r>
            <w:r w:rsidRPr="00F63110">
              <w:rPr>
                <w:rFonts w:ascii="Gill Sans MT" w:eastAsia="Times New Roman" w:hAnsi="Gill Sans MT" w:cs="Tahoma"/>
                <w:sz w:val="24"/>
                <w:szCs w:val="24"/>
                <w:lang w:eastAsia="en-GB"/>
              </w:rPr>
              <w:t xml:space="preserve"> we are changing the specification to alleviate these areas of concern.</w:t>
            </w:r>
          </w:p>
        </w:tc>
      </w:tr>
      <w:tr w:rsidR="00EB7427" w:rsidRPr="00EB7427" w:rsidTr="008C2A12">
        <w:trPr>
          <w:trHeight w:val="630"/>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Some residents were clear they felt they should not have to pay for agency cleaners who produce a poor level of work and </w:t>
            </w:r>
            <w:proofErr w:type="gramStart"/>
            <w:r w:rsidRPr="00F63110">
              <w:rPr>
                <w:rFonts w:ascii="Gill Sans MT" w:eastAsia="Times New Roman" w:hAnsi="Gill Sans MT" w:cs="Tahoma"/>
                <w:sz w:val="24"/>
                <w:szCs w:val="24"/>
                <w:lang w:eastAsia="en-GB"/>
              </w:rPr>
              <w:t>are not supervised</w:t>
            </w:r>
            <w:proofErr w:type="gramEnd"/>
            <w:r w:rsidRPr="00F63110">
              <w:rPr>
                <w:rFonts w:ascii="Gill Sans MT" w:eastAsia="Times New Roman" w:hAnsi="Gill Sans MT" w:cs="Tahoma"/>
                <w:sz w:val="24"/>
                <w:szCs w:val="24"/>
                <w:lang w:eastAsia="en-GB"/>
              </w:rPr>
              <w:t>.</w:t>
            </w:r>
          </w:p>
        </w:tc>
        <w:tc>
          <w:tcPr>
            <w:tcW w:w="517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 xml:space="preserve">If the level of service is not as per specification </w:t>
            </w:r>
            <w:r w:rsidR="000B2D76">
              <w:rPr>
                <w:rFonts w:ascii="Gill Sans MT" w:eastAsia="Times New Roman" w:hAnsi="Gill Sans MT" w:cs="Tahoma"/>
                <w:sz w:val="24"/>
                <w:szCs w:val="24"/>
                <w:lang w:eastAsia="en-GB"/>
              </w:rPr>
              <w:t xml:space="preserve">in the new contract, </w:t>
            </w:r>
            <w:r w:rsidRPr="00F63110">
              <w:rPr>
                <w:rFonts w:ascii="Gill Sans MT" w:eastAsia="Times New Roman" w:hAnsi="Gill Sans MT" w:cs="Tahoma"/>
                <w:sz w:val="24"/>
                <w:szCs w:val="24"/>
                <w:lang w:eastAsia="en-GB"/>
              </w:rPr>
              <w:t xml:space="preserve">we </w:t>
            </w:r>
            <w:proofErr w:type="gramStart"/>
            <w:r w:rsidRPr="00F63110">
              <w:rPr>
                <w:rFonts w:ascii="Gill Sans MT" w:eastAsia="Times New Roman" w:hAnsi="Gill Sans MT" w:cs="Tahoma"/>
                <w:sz w:val="24"/>
                <w:szCs w:val="24"/>
                <w:lang w:eastAsia="en-GB"/>
              </w:rPr>
              <w:t>will not be obliged</w:t>
            </w:r>
            <w:proofErr w:type="gramEnd"/>
            <w:r w:rsidRPr="00F63110">
              <w:rPr>
                <w:rFonts w:ascii="Gill Sans MT" w:eastAsia="Times New Roman" w:hAnsi="Gill Sans MT" w:cs="Tahoma"/>
                <w:sz w:val="24"/>
                <w:szCs w:val="24"/>
                <w:lang w:eastAsia="en-GB"/>
              </w:rPr>
              <w:t xml:space="preserve"> to pay for it</w:t>
            </w:r>
            <w:r w:rsidR="000B2D76">
              <w:rPr>
                <w:rFonts w:ascii="Gill Sans MT" w:eastAsia="Times New Roman" w:hAnsi="Gill Sans MT" w:cs="Tahoma"/>
                <w:sz w:val="24"/>
                <w:szCs w:val="24"/>
                <w:lang w:eastAsia="en-GB"/>
              </w:rPr>
              <w:t>.</w:t>
            </w:r>
          </w:p>
        </w:tc>
      </w:tr>
      <w:tr w:rsidR="00EB7427" w:rsidRPr="00EB7427" w:rsidTr="008C2A12">
        <w:trPr>
          <w:trHeight w:val="630"/>
        </w:trPr>
        <w:tc>
          <w:tcPr>
            <w:tcW w:w="382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Some residents wished to have a police vetted cleaner WPH directly employed who could also clean individual flats.</w:t>
            </w:r>
          </w:p>
        </w:tc>
        <w:tc>
          <w:tcPr>
            <w:tcW w:w="5173" w:type="dxa"/>
            <w:hideMark/>
          </w:tcPr>
          <w:p w:rsidR="00F63110" w:rsidRPr="00F63110" w:rsidRDefault="00F63110" w:rsidP="00F63110">
            <w:pPr>
              <w:rPr>
                <w:rFonts w:ascii="Gill Sans MT" w:eastAsia="Times New Roman" w:hAnsi="Gill Sans MT" w:cs="Tahoma"/>
                <w:sz w:val="24"/>
                <w:szCs w:val="24"/>
                <w:lang w:eastAsia="en-GB"/>
              </w:rPr>
            </w:pPr>
            <w:r w:rsidRPr="00F63110">
              <w:rPr>
                <w:rFonts w:ascii="Gill Sans MT" w:eastAsia="Times New Roman" w:hAnsi="Gill Sans MT" w:cs="Tahoma"/>
                <w:sz w:val="24"/>
                <w:szCs w:val="24"/>
                <w:lang w:eastAsia="en-GB"/>
              </w:rPr>
              <w:t>WPH will not be directly employing cleaners or procuring cleaners to clean individual flats.</w:t>
            </w:r>
          </w:p>
        </w:tc>
      </w:tr>
    </w:tbl>
    <w:p w:rsidR="00F63110" w:rsidRDefault="00F63110" w:rsidP="008C2A12"/>
    <w:sectPr w:rsidR="00F63110" w:rsidSect="000B2D76">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3E" w:rsidRDefault="000A1A3E" w:rsidP="000B2D76">
      <w:pPr>
        <w:spacing w:after="0" w:line="240" w:lineRule="auto"/>
      </w:pPr>
      <w:r>
        <w:separator/>
      </w:r>
    </w:p>
  </w:endnote>
  <w:endnote w:type="continuationSeparator" w:id="0">
    <w:p w:rsidR="000A1A3E" w:rsidRDefault="000A1A3E" w:rsidP="000B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3E" w:rsidRDefault="000A1A3E" w:rsidP="000B2D76">
      <w:pPr>
        <w:spacing w:after="0" w:line="240" w:lineRule="auto"/>
      </w:pPr>
      <w:r>
        <w:separator/>
      </w:r>
    </w:p>
  </w:footnote>
  <w:footnote w:type="continuationSeparator" w:id="0">
    <w:p w:rsidR="000A1A3E" w:rsidRDefault="000A1A3E" w:rsidP="000B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3E" w:rsidRDefault="000A1A3E">
    <w:pPr>
      <w:pStyle w:val="Header"/>
    </w:pPr>
  </w:p>
  <w:p w:rsidR="000A1A3E" w:rsidRDefault="000A1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3E" w:rsidRDefault="000A1A3E">
    <w:pPr>
      <w:pStyle w:val="Header"/>
    </w:pPr>
    <w:r>
      <w:rPr>
        <w:noProof/>
        <w:lang w:eastAsia="en-GB"/>
      </w:rPr>
      <w:drawing>
        <wp:anchor distT="0" distB="0" distL="114300" distR="114300" simplePos="0" relativeHeight="251658240" behindDoc="1" locked="0" layoutInCell="1" allowOverlap="1">
          <wp:simplePos x="914400" y="447675"/>
          <wp:positionH relativeFrom="margin">
            <wp:align>right</wp:align>
          </wp:positionH>
          <wp:positionV relativeFrom="margin">
            <wp:align>top</wp:align>
          </wp:positionV>
          <wp:extent cx="565150" cy="9525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952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10"/>
    <w:rsid w:val="000A1A3E"/>
    <w:rsid w:val="000B2D76"/>
    <w:rsid w:val="000C71B5"/>
    <w:rsid w:val="00246FFE"/>
    <w:rsid w:val="00383B27"/>
    <w:rsid w:val="003A709F"/>
    <w:rsid w:val="003E3257"/>
    <w:rsid w:val="0055567F"/>
    <w:rsid w:val="005A7516"/>
    <w:rsid w:val="006579D0"/>
    <w:rsid w:val="006E4139"/>
    <w:rsid w:val="00704243"/>
    <w:rsid w:val="0079464C"/>
    <w:rsid w:val="007B7C51"/>
    <w:rsid w:val="008C2A12"/>
    <w:rsid w:val="00A56FBF"/>
    <w:rsid w:val="00A71EC7"/>
    <w:rsid w:val="00AB6EAB"/>
    <w:rsid w:val="00CA2B3B"/>
    <w:rsid w:val="00DF4B81"/>
    <w:rsid w:val="00E3382F"/>
    <w:rsid w:val="00EB7427"/>
    <w:rsid w:val="00EF1380"/>
    <w:rsid w:val="00F63110"/>
    <w:rsid w:val="00F6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9EAD6"/>
  <w15:chartTrackingRefBased/>
  <w15:docId w15:val="{E5542C49-2710-4653-9633-DC9CA58F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76"/>
  </w:style>
  <w:style w:type="paragraph" w:styleId="Footer">
    <w:name w:val="footer"/>
    <w:basedOn w:val="Normal"/>
    <w:link w:val="FooterChar"/>
    <w:uiPriority w:val="99"/>
    <w:unhideWhenUsed/>
    <w:rsid w:val="000B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76"/>
  </w:style>
  <w:style w:type="paragraph" w:styleId="BalloonText">
    <w:name w:val="Balloon Text"/>
    <w:basedOn w:val="Normal"/>
    <w:link w:val="BalloonTextChar"/>
    <w:uiPriority w:val="99"/>
    <w:semiHidden/>
    <w:unhideWhenUsed/>
    <w:rsid w:val="00EF1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4939">
      <w:bodyDiv w:val="1"/>
      <w:marLeft w:val="0"/>
      <w:marRight w:val="0"/>
      <w:marTop w:val="0"/>
      <w:marBottom w:val="0"/>
      <w:divBdr>
        <w:top w:val="none" w:sz="0" w:space="0" w:color="auto"/>
        <w:left w:val="none" w:sz="0" w:space="0" w:color="auto"/>
        <w:bottom w:val="none" w:sz="0" w:space="0" w:color="auto"/>
        <w:right w:val="none" w:sz="0" w:space="0" w:color="auto"/>
      </w:divBdr>
    </w:div>
    <w:div w:id="15051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65FF43D1</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Women's Pioneer Housing Association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Page</dc:creator>
  <cp:keywords/>
  <dc:description/>
  <cp:lastModifiedBy>Symone Clark-McGuire</cp:lastModifiedBy>
  <cp:revision>2</cp:revision>
  <cp:lastPrinted>2018-11-19T15:33:00Z</cp:lastPrinted>
  <dcterms:created xsi:type="dcterms:W3CDTF">2019-01-10T17:20:00Z</dcterms:created>
  <dcterms:modified xsi:type="dcterms:W3CDTF">2019-01-10T17:20:00Z</dcterms:modified>
</cp:coreProperties>
</file>