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5" w:rsidRDefault="005B4B95" w:rsidP="005B4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</w:tabs>
        <w:jc w:val="center"/>
        <w:rPr>
          <w:rFonts w:ascii="Andalus" w:hAnsi="Andalus" w:cs="Andalus"/>
          <w:color w:val="17365D" w:themeColor="text2" w:themeShade="BF"/>
        </w:rPr>
      </w:pPr>
      <w:r w:rsidRPr="00511E83">
        <w:rPr>
          <w:rFonts w:ascii="Andalus" w:hAnsi="Andalus" w:cs="Andalus"/>
          <w:color w:val="17365D" w:themeColor="text2" w:themeShade="BF"/>
        </w:rPr>
        <w:t>WOMEN’S PIONEER HOUSING LIMITED</w:t>
      </w:r>
    </w:p>
    <w:p w:rsidR="005B4B95" w:rsidRPr="00511E83" w:rsidRDefault="005B4B95" w:rsidP="005B4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</w:tabs>
        <w:rPr>
          <w:rFonts w:ascii="Andalus" w:hAnsi="Andalus" w:cs="Andalus"/>
          <w:color w:val="17365D" w:themeColor="text2" w:themeShade="BF"/>
          <w:sz w:val="16"/>
          <w:szCs w:val="16"/>
        </w:rPr>
      </w:pPr>
      <w:r w:rsidRPr="00511E83">
        <w:rPr>
          <w:rFonts w:ascii="Andalus" w:hAnsi="Andalus" w:cs="Andalus"/>
          <w:color w:val="17365D" w:themeColor="text2" w:themeShade="BF"/>
          <w:sz w:val="16"/>
          <w:szCs w:val="16"/>
        </w:rPr>
        <w:t>227 WOOD LANE</w:t>
      </w:r>
      <w:r w:rsidRPr="00511E83">
        <w:rPr>
          <w:rFonts w:ascii="Andalus" w:hAnsi="Andalus" w:cs="Andalus"/>
          <w:color w:val="17365D" w:themeColor="text2" w:themeShade="BF"/>
          <w:sz w:val="16"/>
          <w:szCs w:val="16"/>
        </w:rPr>
        <w:tab/>
        <w:t>LONDON</w:t>
      </w:r>
      <w:r w:rsidRPr="00511E83">
        <w:rPr>
          <w:rFonts w:ascii="Andalus" w:hAnsi="Andalus" w:cs="Andalus"/>
          <w:color w:val="17365D" w:themeColor="text2" w:themeShade="BF"/>
          <w:sz w:val="16"/>
          <w:szCs w:val="16"/>
        </w:rPr>
        <w:tab/>
        <w:t xml:space="preserve">W12 0EX </w:t>
      </w:r>
      <w:r>
        <w:rPr>
          <w:rFonts w:ascii="Andalus" w:hAnsi="Andalus" w:cs="Andalus"/>
          <w:color w:val="17365D" w:themeColor="text2" w:themeShade="BF"/>
          <w:sz w:val="16"/>
          <w:szCs w:val="16"/>
        </w:rPr>
        <w:tab/>
      </w:r>
      <w:r w:rsidRPr="00511E83">
        <w:rPr>
          <w:rFonts w:ascii="Andalus" w:hAnsi="Andalus" w:cs="Andalus"/>
          <w:color w:val="17365D" w:themeColor="text2" w:themeShade="BF"/>
          <w:sz w:val="16"/>
          <w:szCs w:val="16"/>
        </w:rPr>
        <w:t>TELEPHONE 020 8749 7112 FAX 020 8749 9843 E-MAIL info@womenspioneer.co.uk</w:t>
      </w:r>
    </w:p>
    <w:p w:rsidR="00653B11" w:rsidRPr="00D10A69" w:rsidRDefault="000C1180" w:rsidP="00653B11">
      <w:pPr>
        <w:rPr>
          <w:rFonts w:ascii="Andalus" w:hAnsi="Andalus" w:cs="Andalus"/>
          <w:color w:val="17365D" w:themeColor="text2" w:themeShade="BF"/>
        </w:rPr>
      </w:pPr>
      <w:r>
        <w:rPr>
          <w:rFonts w:ascii="Andalus" w:hAnsi="Andalus" w:cs="Andalus"/>
          <w:color w:val="17365D" w:themeColor="text2" w:themeShade="BF"/>
        </w:rPr>
        <w:tab/>
      </w:r>
      <w:r>
        <w:rPr>
          <w:rFonts w:ascii="Andalus" w:hAnsi="Andalus" w:cs="Andalus"/>
          <w:color w:val="17365D" w:themeColor="text2" w:themeShade="BF"/>
        </w:rPr>
        <w:tab/>
      </w:r>
      <w:r w:rsidR="00523A6E">
        <w:rPr>
          <w:rFonts w:ascii="Andalus" w:hAnsi="Andalus" w:cs="Andalus"/>
          <w:color w:val="17365D" w:themeColor="text2" w:themeShade="BF"/>
        </w:rPr>
        <w:tab/>
      </w:r>
      <w:r w:rsidR="00523A6E">
        <w:rPr>
          <w:rFonts w:ascii="Andalus" w:hAnsi="Andalus" w:cs="Andalus"/>
          <w:color w:val="17365D" w:themeColor="text2" w:themeShade="BF"/>
        </w:rPr>
        <w:tab/>
      </w:r>
      <w:r w:rsidR="00523A6E">
        <w:rPr>
          <w:rFonts w:ascii="Andalus" w:hAnsi="Andalus" w:cs="Andalus"/>
          <w:color w:val="17365D" w:themeColor="text2" w:themeShade="BF"/>
        </w:rPr>
        <w:tab/>
      </w:r>
      <w:r>
        <w:rPr>
          <w:rFonts w:ascii="Andalus" w:hAnsi="Andalus" w:cs="Andalus"/>
          <w:color w:val="17365D" w:themeColor="text2" w:themeShade="BF"/>
        </w:rPr>
        <w:tab/>
      </w:r>
      <w:r w:rsidR="002059D3">
        <w:rPr>
          <w:rFonts w:ascii="Andalus" w:hAnsi="Andalus" w:cs="Andalus"/>
          <w:color w:val="17365D" w:themeColor="text2" w:themeShade="BF"/>
        </w:rPr>
        <w:t xml:space="preserve">                               </w:t>
      </w:r>
      <w:r w:rsidR="00476DE1">
        <w:rPr>
          <w:rFonts w:ascii="Andalus" w:hAnsi="Andalus" w:cs="Andalus"/>
          <w:color w:val="17365D" w:themeColor="text2" w:themeShade="BF"/>
        </w:rPr>
        <w:tab/>
      </w:r>
      <w:r w:rsidR="00476DE1">
        <w:rPr>
          <w:rFonts w:ascii="Andalus" w:hAnsi="Andalus" w:cs="Andalus"/>
          <w:color w:val="17365D" w:themeColor="text2" w:themeShade="BF"/>
        </w:rPr>
        <w:tab/>
      </w:r>
      <w:r w:rsidR="00476DE1">
        <w:rPr>
          <w:rFonts w:ascii="Andalus" w:hAnsi="Andalus" w:cs="Andalus"/>
          <w:color w:val="17365D" w:themeColor="text2" w:themeShade="BF"/>
        </w:rPr>
        <w:tab/>
      </w:r>
      <w:r w:rsidR="00476DE1">
        <w:rPr>
          <w:rFonts w:ascii="Andalus" w:hAnsi="Andalus" w:cs="Andalus"/>
          <w:color w:val="17365D" w:themeColor="text2" w:themeShade="BF"/>
        </w:rPr>
        <w:tab/>
      </w:r>
      <w:r w:rsidR="00476DE1">
        <w:rPr>
          <w:rFonts w:ascii="Andalus" w:hAnsi="Andalus" w:cs="Andalus"/>
          <w:color w:val="17365D" w:themeColor="text2" w:themeShade="BF"/>
        </w:rPr>
        <w:tab/>
      </w:r>
    </w:p>
    <w:p w:rsidR="007854B2" w:rsidRDefault="007854B2" w:rsidP="007854B2">
      <w:pPr>
        <w:jc w:val="right"/>
      </w:pPr>
      <w:r w:rsidRPr="00523A6E">
        <w:rPr>
          <w:rFonts w:ascii="Andalus" w:hAnsi="Andalus" w:cs="Andalus"/>
          <w:noProof/>
          <w:color w:val="17365D" w:themeColor="text2" w:themeShade="BF"/>
          <w:lang w:eastAsia="en-GB"/>
        </w:rPr>
        <w:drawing>
          <wp:inline distT="0" distB="0" distL="0" distR="0" wp14:anchorId="7CFC7EBC" wp14:editId="7D96FA97">
            <wp:extent cx="733425" cy="1233488"/>
            <wp:effectExtent l="19050" t="0" r="9525" b="0"/>
            <wp:docPr id="10" name="Picture 1" descr="C:\Users\susan.bernard\AppData\Local\Microsoft\Windows\Temporary Internet Files\Content.Outlook\YLZPNCOS\WPH logo sml 281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bernard\AppData\Local\Microsoft\Windows\Temporary Internet Files\Content.Outlook\YLZPNCOS\WPH logo sml 281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3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D0" w:rsidRPr="00B833B2" w:rsidRDefault="00646DD0" w:rsidP="00646DD0">
      <w:pPr>
        <w:ind w:left="5040"/>
        <w:rPr>
          <w:rFonts w:ascii="Gill Sans MT" w:hAnsi="Gill Sans MT" w:cs="Andalus"/>
          <w:color w:val="17365D" w:themeColor="text2" w:themeShade="BF"/>
        </w:rPr>
      </w:pPr>
      <w:r w:rsidRPr="00B833B2">
        <w:rPr>
          <w:rFonts w:ascii="Gill Sans MT" w:hAnsi="Gill Sans MT" w:cs="Andalus"/>
          <w:color w:val="17365D" w:themeColor="text2" w:themeShade="BF"/>
        </w:rPr>
        <w:t xml:space="preserve">            </w:t>
      </w: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A84DCD" w:rsidRPr="006E3F23" w:rsidRDefault="00A84DCD" w:rsidP="00A84DCD">
      <w:pPr>
        <w:rPr>
          <w:b/>
          <w:sz w:val="40"/>
          <w:szCs w:val="40"/>
          <w:lang w:val="en-US"/>
        </w:rPr>
      </w:pPr>
      <w:r w:rsidRPr="006E3F23">
        <w:rPr>
          <w:b/>
          <w:sz w:val="40"/>
          <w:szCs w:val="40"/>
          <w:lang w:val="en-US"/>
        </w:rPr>
        <w:t xml:space="preserve">WOMEN’S PIONEER HOUSING </w:t>
      </w:r>
      <w:r w:rsidR="00180C17">
        <w:rPr>
          <w:b/>
          <w:sz w:val="40"/>
          <w:szCs w:val="40"/>
          <w:lang w:val="en-US"/>
        </w:rPr>
        <w:t>ART EXHIBITION</w:t>
      </w:r>
    </w:p>
    <w:p w:rsidR="00A84DCD" w:rsidRDefault="00A84DCD" w:rsidP="00A84DCD">
      <w:pPr>
        <w:rPr>
          <w:lang w:val="en-US"/>
        </w:rPr>
      </w:pPr>
    </w:p>
    <w:p w:rsidR="00A84DCD" w:rsidRDefault="00A84DCD" w:rsidP="00A84DCD">
      <w:pPr>
        <w:rPr>
          <w:lang w:val="en-US"/>
        </w:rPr>
      </w:pPr>
      <w:r w:rsidRPr="006E3F23">
        <w:rPr>
          <w:u w:val="single"/>
          <w:lang w:val="en-US"/>
        </w:rPr>
        <w:t>Entry Form</w:t>
      </w:r>
      <w:r>
        <w:rPr>
          <w:lang w:val="en-US"/>
        </w:rPr>
        <w:t>.</w:t>
      </w:r>
    </w:p>
    <w:p w:rsidR="00A84DCD" w:rsidRDefault="00A84DCD" w:rsidP="00A84DCD">
      <w:pPr>
        <w:rPr>
          <w:lang w:val="en-US"/>
        </w:rPr>
      </w:pPr>
    </w:p>
    <w:p w:rsidR="00A84DCD" w:rsidRDefault="00A84DCD" w:rsidP="00A84DCD">
      <w:pPr>
        <w:rPr>
          <w:lang w:val="en-US"/>
        </w:rPr>
      </w:pPr>
      <w:r w:rsidRPr="006E3F23">
        <w:rPr>
          <w:lang w:val="en-US"/>
        </w:rPr>
        <w:t>Name:</w:t>
      </w:r>
    </w:p>
    <w:p w:rsidR="00A84DCD" w:rsidRDefault="00A84DCD" w:rsidP="00A84DCD">
      <w:pPr>
        <w:rPr>
          <w:lang w:val="en-US"/>
        </w:rPr>
      </w:pPr>
    </w:p>
    <w:p w:rsidR="00A84DCD" w:rsidRDefault="00A84DCD" w:rsidP="00A84DC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…………………………………………………………………………………………..</w:t>
      </w:r>
    </w:p>
    <w:p w:rsidR="00A84DCD" w:rsidRPr="006E3F23" w:rsidRDefault="00A84DCD" w:rsidP="00A84DCD">
      <w:pPr>
        <w:rPr>
          <w:lang w:val="en-US"/>
        </w:rPr>
      </w:pPr>
    </w:p>
    <w:p w:rsidR="00A84DCD" w:rsidRPr="006E3F23" w:rsidRDefault="00A84DCD" w:rsidP="00A84DCD">
      <w:pPr>
        <w:rPr>
          <w:lang w:val="en-US"/>
        </w:rPr>
      </w:pPr>
      <w:r w:rsidRPr="006E3F23">
        <w:rPr>
          <w:lang w:val="en-US"/>
        </w:rPr>
        <w:t>Address:</w:t>
      </w:r>
    </w:p>
    <w:p w:rsidR="00A84DCD" w:rsidRDefault="00A84DCD" w:rsidP="00A84DCD">
      <w:pPr>
        <w:rPr>
          <w:lang w:val="en-US"/>
        </w:rPr>
      </w:pPr>
    </w:p>
    <w:p w:rsidR="00A84DCD" w:rsidRDefault="00A84DCD" w:rsidP="00A84DC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…………………………………………………………………………………………..</w:t>
      </w:r>
    </w:p>
    <w:p w:rsidR="00A84DCD" w:rsidRDefault="00A84DCD" w:rsidP="00A84DCD">
      <w:pPr>
        <w:rPr>
          <w:lang w:val="en-US"/>
        </w:rPr>
      </w:pPr>
    </w:p>
    <w:p w:rsidR="00180C17" w:rsidRDefault="00180C17" w:rsidP="00180C17">
      <w:pPr>
        <w:rPr>
          <w:rStyle w:val="Hyperlink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"https://www.quora.com/What-type-of-artwork-do-you-create" </w:instrText>
      </w:r>
      <w:r>
        <w:fldChar w:fldCharType="separate"/>
      </w:r>
    </w:p>
    <w:p w:rsidR="00180C17" w:rsidRPr="00180C17" w:rsidRDefault="00180C17" w:rsidP="00180C17">
      <w:pPr>
        <w:pStyle w:val="Heading3"/>
        <w:spacing w:before="0" w:after="45"/>
        <w:rPr>
          <w:rFonts w:ascii="Gill Sans MT" w:hAnsi="Gill Sans MT"/>
          <w:color w:val="auto"/>
        </w:rPr>
      </w:pPr>
      <w:r w:rsidRPr="00180C17">
        <w:rPr>
          <w:rFonts w:ascii="Gill Sans MT" w:hAnsi="Gill Sans MT" w:cs="Arial"/>
          <w:bCs/>
          <w:color w:val="auto"/>
          <w:shd w:val="clear" w:color="auto" w:fill="FFFFFF"/>
        </w:rPr>
        <w:t>What type of artwork do you create?</w:t>
      </w:r>
    </w:p>
    <w:p w:rsidR="00A84DCD" w:rsidRDefault="00180C17" w:rsidP="00180C17">
      <w:pPr>
        <w:rPr>
          <w:lang w:val="en-US"/>
        </w:rPr>
      </w:pPr>
      <w:r>
        <w:fldChar w:fldCharType="end"/>
      </w:r>
    </w:p>
    <w:p w:rsidR="00180C17" w:rsidRDefault="00180C17" w:rsidP="00A84DCD">
      <w:pPr>
        <w:rPr>
          <w:lang w:val="en-US"/>
        </w:rPr>
      </w:pPr>
    </w:p>
    <w:p w:rsidR="00180C17" w:rsidRDefault="00180C17" w:rsidP="00180C1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…………………………………………………………………………………………..</w:t>
      </w:r>
    </w:p>
    <w:p w:rsidR="00A84DCD" w:rsidRPr="006E3F23" w:rsidRDefault="00A84DCD" w:rsidP="00A84DCD">
      <w:pPr>
        <w:rPr>
          <w:lang w:val="en-US"/>
        </w:rPr>
      </w:pPr>
      <w:bookmarkStart w:id="0" w:name="_GoBack"/>
      <w:bookmarkEnd w:id="0"/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Pr="00B833B2" w:rsidRDefault="009F11EE" w:rsidP="00C967D8">
      <w:pPr>
        <w:rPr>
          <w:rFonts w:ascii="Gill Sans MT" w:hAnsi="Gill Sans MT" w:cs="Andalus"/>
          <w:color w:val="17365D" w:themeColor="text2" w:themeShade="BF"/>
        </w:rPr>
      </w:pPr>
    </w:p>
    <w:p w:rsidR="009F11EE" w:rsidRDefault="009F11EE" w:rsidP="00646DD0">
      <w:pPr>
        <w:ind w:left="5040"/>
        <w:rPr>
          <w:rFonts w:ascii="Andalus" w:hAnsi="Andalus" w:cs="Andalus"/>
          <w:color w:val="17365D" w:themeColor="text2" w:themeShade="BF"/>
          <w:sz w:val="16"/>
          <w:szCs w:val="16"/>
        </w:rPr>
      </w:pPr>
    </w:p>
    <w:p w:rsidR="00646DD0" w:rsidRDefault="009F11EE" w:rsidP="00646DD0">
      <w:pPr>
        <w:ind w:left="5040"/>
      </w:pPr>
      <w:r>
        <w:rPr>
          <w:rFonts w:ascii="Andalus" w:hAnsi="Andalus" w:cs="Andalus"/>
          <w:color w:val="17365D" w:themeColor="text2" w:themeShade="BF"/>
          <w:sz w:val="16"/>
          <w:szCs w:val="16"/>
        </w:rPr>
        <w:t xml:space="preserve">  </w:t>
      </w:r>
      <w:r w:rsidR="00646DD0" w:rsidRPr="00063352">
        <w:rPr>
          <w:rFonts w:ascii="Andalus" w:hAnsi="Andalus" w:cs="Andalus"/>
          <w:color w:val="17365D" w:themeColor="text2" w:themeShade="BF"/>
          <w:sz w:val="16"/>
          <w:szCs w:val="16"/>
        </w:rPr>
        <w:t>Registe</w:t>
      </w:r>
      <w:r w:rsidR="00646DD0">
        <w:rPr>
          <w:rFonts w:ascii="Andalus" w:hAnsi="Andalus" w:cs="Andalus"/>
          <w:color w:val="17365D" w:themeColor="text2" w:themeShade="BF"/>
          <w:sz w:val="16"/>
          <w:szCs w:val="16"/>
        </w:rPr>
        <w:t>red</w:t>
      </w:r>
      <w:r w:rsidR="00646DD0" w:rsidRPr="00063352">
        <w:rPr>
          <w:rFonts w:ascii="Andalus" w:hAnsi="Andalus" w:cs="Andalus"/>
          <w:color w:val="17365D" w:themeColor="text2" w:themeShade="BF"/>
          <w:sz w:val="16"/>
          <w:szCs w:val="16"/>
        </w:rPr>
        <w:t xml:space="preserve"> with the </w:t>
      </w:r>
      <w:r>
        <w:rPr>
          <w:rFonts w:ascii="Andalus" w:hAnsi="Andalus" w:cs="Andalus"/>
          <w:color w:val="17365D" w:themeColor="text2" w:themeShade="BF"/>
          <w:sz w:val="16"/>
          <w:szCs w:val="16"/>
        </w:rPr>
        <w:t>Homes and Communities Agency</w:t>
      </w:r>
      <w:r w:rsidR="00646DD0" w:rsidRPr="00063352">
        <w:rPr>
          <w:rFonts w:ascii="Andalus" w:hAnsi="Andalus" w:cs="Andalus"/>
          <w:color w:val="17365D" w:themeColor="text2" w:themeShade="BF"/>
          <w:sz w:val="16"/>
          <w:szCs w:val="16"/>
        </w:rPr>
        <w:t xml:space="preserve"> (No L1548)</w:t>
      </w:r>
    </w:p>
    <w:p w:rsidR="00646DD0" w:rsidRDefault="00646DD0" w:rsidP="00646DD0">
      <w:pPr>
        <w:jc w:val="right"/>
        <w:rPr>
          <w:rFonts w:ascii="Andalus" w:hAnsi="Andalus" w:cs="Andalus"/>
          <w:color w:val="17365D" w:themeColor="text2" w:themeShade="BF"/>
          <w:sz w:val="16"/>
          <w:szCs w:val="16"/>
        </w:rPr>
      </w:pPr>
      <w:r>
        <w:tab/>
      </w:r>
      <w:r>
        <w:tab/>
      </w:r>
      <w:r w:rsidRPr="00063352">
        <w:rPr>
          <w:rFonts w:ascii="Andalus" w:hAnsi="Andalus" w:cs="Andalus"/>
          <w:color w:val="17365D" w:themeColor="text2" w:themeShade="BF"/>
          <w:sz w:val="16"/>
          <w:szCs w:val="16"/>
        </w:rPr>
        <w:t xml:space="preserve">Registered as an exempt charity under the </w:t>
      </w:r>
      <w:r w:rsidR="009F11EE">
        <w:rPr>
          <w:rFonts w:ascii="Andalus" w:hAnsi="Andalus" w:cs="Andalus"/>
          <w:color w:val="17365D" w:themeColor="text2" w:themeShade="BF"/>
          <w:sz w:val="16"/>
          <w:szCs w:val="16"/>
        </w:rPr>
        <w:t>Co-Operative and Community Benefit Societies Act 2104</w:t>
      </w:r>
      <w:r w:rsidRPr="00063352">
        <w:rPr>
          <w:rFonts w:ascii="Andalus" w:hAnsi="Andalus" w:cs="Andalus"/>
          <w:color w:val="17365D" w:themeColor="text2" w:themeShade="BF"/>
          <w:sz w:val="16"/>
          <w:szCs w:val="16"/>
        </w:rPr>
        <w:t xml:space="preserve"> (No 8137R</w:t>
      </w:r>
      <w:r>
        <w:rPr>
          <w:rFonts w:ascii="Andalus" w:hAnsi="Andalus" w:cs="Andalus"/>
          <w:color w:val="17365D" w:themeColor="text2" w:themeShade="BF"/>
          <w:sz w:val="16"/>
          <w:szCs w:val="16"/>
        </w:rPr>
        <w:t>)</w:t>
      </w:r>
    </w:p>
    <w:p w:rsidR="009F11EE" w:rsidRPr="00063352" w:rsidRDefault="009F11EE" w:rsidP="00646DD0">
      <w:pPr>
        <w:jc w:val="right"/>
        <w:rPr>
          <w:rFonts w:ascii="Andalus" w:hAnsi="Andalus" w:cs="Andalus"/>
          <w:color w:val="17365D" w:themeColor="text2" w:themeShade="BF"/>
          <w:sz w:val="16"/>
          <w:szCs w:val="16"/>
        </w:rPr>
      </w:pPr>
      <w:r>
        <w:rPr>
          <w:rFonts w:ascii="Andalus" w:hAnsi="Andalus" w:cs="Andalus"/>
          <w:color w:val="17365D" w:themeColor="text2" w:themeShade="BF"/>
          <w:sz w:val="16"/>
          <w:szCs w:val="16"/>
        </w:rPr>
        <w:t>Registered Office: 227 Wood Lane, London W12 0EX</w:t>
      </w:r>
    </w:p>
    <w:p w:rsidR="00646DD0" w:rsidRDefault="00646DD0" w:rsidP="00646DD0">
      <w:pPr>
        <w:jc w:val="right"/>
        <w:rPr>
          <w:rFonts w:ascii="Andalus" w:hAnsi="Andalus" w:cs="Andalus"/>
          <w:color w:val="17365D" w:themeColor="text2" w:themeShade="BF"/>
          <w:sz w:val="16"/>
          <w:szCs w:val="16"/>
        </w:rPr>
      </w:pPr>
      <w:r w:rsidRPr="00063352">
        <w:rPr>
          <w:rFonts w:ascii="Andalus" w:hAnsi="Andalus" w:cs="Andalus"/>
          <w:color w:val="17365D" w:themeColor="text2" w:themeShade="BF"/>
          <w:sz w:val="16"/>
          <w:szCs w:val="16"/>
        </w:rPr>
        <w:t>Affiliated to the National Housing Federation</w:t>
      </w:r>
    </w:p>
    <w:p w:rsidR="00646DD0" w:rsidRPr="002929B7" w:rsidRDefault="00646DD0" w:rsidP="00646DD0">
      <w:pPr>
        <w:pStyle w:val="Style"/>
        <w:shd w:val="clear" w:color="auto" w:fill="FFFFFC"/>
        <w:ind w:left="360" w:right="32"/>
        <w:jc w:val="right"/>
        <w:rPr>
          <w:rFonts w:ascii="Gill Sans MT" w:hAnsi="Gill Sans MT" w:cs="Arial"/>
          <w:shd w:val="clear" w:color="auto" w:fill="FFFFFC"/>
          <w:lang w:val="en-US"/>
        </w:rPr>
      </w:pPr>
      <w:r w:rsidRPr="00063352">
        <w:rPr>
          <w:rFonts w:ascii="Andalus" w:hAnsi="Andalus" w:cs="Andalus"/>
          <w:color w:val="17365D" w:themeColor="text2" w:themeShade="BF"/>
          <w:sz w:val="16"/>
          <w:szCs w:val="16"/>
        </w:rPr>
        <w:t>Chief Execut</w:t>
      </w:r>
      <w:r w:rsidR="00655748">
        <w:rPr>
          <w:rFonts w:ascii="Andalus" w:hAnsi="Andalus" w:cs="Andalus"/>
          <w:color w:val="17365D" w:themeColor="text2" w:themeShade="BF"/>
          <w:sz w:val="16"/>
          <w:szCs w:val="16"/>
        </w:rPr>
        <w:t>ive Denise Fowler</w:t>
      </w:r>
    </w:p>
    <w:p w:rsidR="00646DD0" w:rsidRDefault="00646DD0" w:rsidP="00646DD0"/>
    <w:p w:rsidR="00646DD0" w:rsidRDefault="00646DD0" w:rsidP="00646DD0"/>
    <w:sectPr w:rsidR="00646DD0" w:rsidSect="00C606FD">
      <w:footerReference w:type="default" r:id="rId8"/>
      <w:pgSz w:w="12240" w:h="15840" w:code="1"/>
      <w:pgMar w:top="567" w:right="1418" w:bottom="680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69" w:rsidRDefault="00D10A69" w:rsidP="000008CD">
      <w:r>
        <w:separator/>
      </w:r>
    </w:p>
  </w:endnote>
  <w:endnote w:type="continuationSeparator" w:id="0">
    <w:p w:rsidR="00D10A69" w:rsidRDefault="00D10A69" w:rsidP="0000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1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A69" w:rsidRDefault="00D10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69" w:rsidRDefault="00D10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69" w:rsidRDefault="00D10A69" w:rsidP="000008CD">
      <w:r>
        <w:separator/>
      </w:r>
    </w:p>
  </w:footnote>
  <w:footnote w:type="continuationSeparator" w:id="0">
    <w:p w:rsidR="00D10A69" w:rsidRDefault="00D10A69" w:rsidP="0000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FC7"/>
    <w:multiLevelType w:val="hybridMultilevel"/>
    <w:tmpl w:val="B268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EFA"/>
    <w:multiLevelType w:val="hybridMultilevel"/>
    <w:tmpl w:val="91DC0E3E"/>
    <w:lvl w:ilvl="0" w:tplc="D47420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C2461"/>
    <w:multiLevelType w:val="hybridMultilevel"/>
    <w:tmpl w:val="A1444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1E3"/>
    <w:multiLevelType w:val="hybridMultilevel"/>
    <w:tmpl w:val="65584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270E5"/>
    <w:multiLevelType w:val="hybridMultilevel"/>
    <w:tmpl w:val="86805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90B8A"/>
    <w:multiLevelType w:val="hybridMultilevel"/>
    <w:tmpl w:val="193C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B015B"/>
    <w:multiLevelType w:val="hybridMultilevel"/>
    <w:tmpl w:val="BBA8B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3"/>
    <w:rsid w:val="000008CD"/>
    <w:rsid w:val="00063352"/>
    <w:rsid w:val="00083C57"/>
    <w:rsid w:val="000B315C"/>
    <w:rsid w:val="000C1180"/>
    <w:rsid w:val="000C54B1"/>
    <w:rsid w:val="00106FF9"/>
    <w:rsid w:val="0011012E"/>
    <w:rsid w:val="00180C17"/>
    <w:rsid w:val="001E08D5"/>
    <w:rsid w:val="001F6CA0"/>
    <w:rsid w:val="002059D3"/>
    <w:rsid w:val="00220461"/>
    <w:rsid w:val="00231E44"/>
    <w:rsid w:val="00240C60"/>
    <w:rsid w:val="00262347"/>
    <w:rsid w:val="0027437F"/>
    <w:rsid w:val="00283DE8"/>
    <w:rsid w:val="002929B7"/>
    <w:rsid w:val="002D03A4"/>
    <w:rsid w:val="002D1F86"/>
    <w:rsid w:val="00330F8B"/>
    <w:rsid w:val="00341941"/>
    <w:rsid w:val="00363AF7"/>
    <w:rsid w:val="0038013C"/>
    <w:rsid w:val="0038407A"/>
    <w:rsid w:val="00426325"/>
    <w:rsid w:val="004364AB"/>
    <w:rsid w:val="00476DE1"/>
    <w:rsid w:val="004A2E37"/>
    <w:rsid w:val="004B4011"/>
    <w:rsid w:val="004D103F"/>
    <w:rsid w:val="00511E83"/>
    <w:rsid w:val="00523A6E"/>
    <w:rsid w:val="00526C90"/>
    <w:rsid w:val="005470B8"/>
    <w:rsid w:val="00563085"/>
    <w:rsid w:val="00564B93"/>
    <w:rsid w:val="0056677E"/>
    <w:rsid w:val="005B4B95"/>
    <w:rsid w:val="005F2EB8"/>
    <w:rsid w:val="00642D60"/>
    <w:rsid w:val="00646DD0"/>
    <w:rsid w:val="00650731"/>
    <w:rsid w:val="00653B11"/>
    <w:rsid w:val="00655748"/>
    <w:rsid w:val="00665B63"/>
    <w:rsid w:val="0072452A"/>
    <w:rsid w:val="00762DE4"/>
    <w:rsid w:val="007854B2"/>
    <w:rsid w:val="008C70CA"/>
    <w:rsid w:val="008E131A"/>
    <w:rsid w:val="009130CF"/>
    <w:rsid w:val="009C2038"/>
    <w:rsid w:val="009D29BA"/>
    <w:rsid w:val="009D4FA5"/>
    <w:rsid w:val="009F11EE"/>
    <w:rsid w:val="00A17D47"/>
    <w:rsid w:val="00A51635"/>
    <w:rsid w:val="00A61D7E"/>
    <w:rsid w:val="00A81BC0"/>
    <w:rsid w:val="00A84DCD"/>
    <w:rsid w:val="00AB0A6C"/>
    <w:rsid w:val="00B15D9B"/>
    <w:rsid w:val="00B820FA"/>
    <w:rsid w:val="00B833B2"/>
    <w:rsid w:val="00BF062F"/>
    <w:rsid w:val="00C16AED"/>
    <w:rsid w:val="00C606FD"/>
    <w:rsid w:val="00C967D8"/>
    <w:rsid w:val="00CD2087"/>
    <w:rsid w:val="00CF2B0D"/>
    <w:rsid w:val="00CF57C0"/>
    <w:rsid w:val="00D10A69"/>
    <w:rsid w:val="00D36ACC"/>
    <w:rsid w:val="00D379A1"/>
    <w:rsid w:val="00D37C12"/>
    <w:rsid w:val="00D87DC3"/>
    <w:rsid w:val="00DD4AD4"/>
    <w:rsid w:val="00E34F78"/>
    <w:rsid w:val="00E86D60"/>
    <w:rsid w:val="00EB0C5E"/>
    <w:rsid w:val="00EF677A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1C812"/>
  <w15:docId w15:val="{1915BA09-F7FF-4E95-A608-E6CD8DC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Times New Roman" w:hAnsi="Gill San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1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70B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E8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470B8"/>
    <w:rPr>
      <w:b/>
      <w:bCs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101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4B9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B93"/>
    <w:rPr>
      <w:rFonts w:ascii="Calibri" w:eastAsiaTheme="minorHAnsi" w:hAnsi="Calibri" w:cs="Consolas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000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08CD"/>
    <w:rPr>
      <w:lang w:eastAsia="en-US"/>
    </w:rPr>
  </w:style>
  <w:style w:type="paragraph" w:styleId="Footer">
    <w:name w:val="footer"/>
    <w:basedOn w:val="Normal"/>
    <w:link w:val="FooterChar"/>
    <w:uiPriority w:val="99"/>
    <w:rsid w:val="00000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CD"/>
    <w:rPr>
      <w:lang w:eastAsia="en-US"/>
    </w:rPr>
  </w:style>
  <w:style w:type="table" w:styleId="TableGrid">
    <w:name w:val="Table Grid"/>
    <w:basedOn w:val="TableNormal"/>
    <w:rsid w:val="00EB0C5E"/>
    <w:pPr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C5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">
    <w:name w:val="Style"/>
    <w:rsid w:val="00D379A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BodyTextIndent">
    <w:name w:val="Body Text Indent"/>
    <w:basedOn w:val="Normal"/>
    <w:link w:val="BodyTextIndentChar"/>
    <w:rsid w:val="00D379A1"/>
    <w:pPr>
      <w:ind w:left="720"/>
    </w:pPr>
    <w:rPr>
      <w:rFonts w:ascii="Arial Narrow" w:hAnsi="Arial Narrow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79A1"/>
    <w:rPr>
      <w:rFonts w:ascii="Arial Narrow" w:hAnsi="Arial Narrow"/>
      <w:szCs w:val="20"/>
      <w:lang w:eastAsia="en-US"/>
    </w:rPr>
  </w:style>
  <w:style w:type="paragraph" w:styleId="BodyText2">
    <w:name w:val="Body Text 2"/>
    <w:basedOn w:val="Normal"/>
    <w:link w:val="BodyText2Char"/>
    <w:rsid w:val="00D379A1"/>
    <w:pPr>
      <w:spacing w:after="120" w:line="480" w:lineRule="auto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rsid w:val="00D379A1"/>
    <w:rPr>
      <w:rFonts w:ascii="Tahoma" w:hAnsi="Tahoma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80C1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8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52EE9E07</Template>
  <TotalTime>1</TotalTime>
  <Pages>1</Pages>
  <Words>82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Pioneer Housing Association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Inajara Shuaber</cp:lastModifiedBy>
  <cp:revision>2</cp:revision>
  <cp:lastPrinted>2015-11-26T17:04:00Z</cp:lastPrinted>
  <dcterms:created xsi:type="dcterms:W3CDTF">2020-08-17T15:54:00Z</dcterms:created>
  <dcterms:modified xsi:type="dcterms:W3CDTF">2020-08-17T15:54:00Z</dcterms:modified>
</cp:coreProperties>
</file>